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0E" w:rsidRDefault="003D4118" w:rsidP="00762CB3">
      <w:pPr>
        <w:pStyle w:val="1"/>
        <w:jc w:val="center"/>
      </w:pPr>
      <w:r>
        <w:t xml:space="preserve">Договор № </w:t>
      </w:r>
      <w:r w:rsidR="00415309" w:rsidRPr="00415309">
        <w:rPr>
          <w:highlight w:val="yellow"/>
          <w:lang w:val="en-US"/>
        </w:rPr>
        <w:t>___</w:t>
      </w:r>
    </w:p>
    <w:p w:rsidR="002E300E" w:rsidRDefault="002E300E" w:rsidP="00762CB3">
      <w:pPr>
        <w:pStyle w:val="1"/>
        <w:jc w:val="center"/>
      </w:pPr>
      <w:r>
        <w:t>на оказание информационных услуг.</w:t>
      </w:r>
    </w:p>
    <w:p w:rsidR="00643500" w:rsidRDefault="00643500">
      <w:pPr>
        <w:widowControl w:val="0"/>
        <w:tabs>
          <w:tab w:val="left" w:pos="7230"/>
        </w:tabs>
        <w:autoSpaceDE w:val="0"/>
        <w:rPr>
          <w:rFonts w:ascii="Times New Roman CYR" w:hAnsi="Times New Roman CYR" w:cs="Times New Roman CYR"/>
        </w:rPr>
      </w:pPr>
    </w:p>
    <w:p w:rsidR="002E300E" w:rsidRDefault="002E300E">
      <w:pPr>
        <w:widowControl w:val="0"/>
        <w:tabs>
          <w:tab w:val="left" w:pos="7230"/>
        </w:tabs>
        <w:autoSpaceDE w:val="0"/>
      </w:pPr>
      <w:r>
        <w:rPr>
          <w:rFonts w:ascii="Times New Roman CYR" w:hAnsi="Times New Roman CYR" w:cs="Times New Roman CYR"/>
        </w:rPr>
        <w:t>г. Москва</w:t>
      </w:r>
      <w:proofErr w:type="gramStart"/>
      <w:r>
        <w:rPr>
          <w:rFonts w:ascii="Times New Roman CYR" w:hAnsi="Times New Roman CYR" w:cs="Times New Roman CYR"/>
        </w:rPr>
        <w:tab/>
      </w:r>
      <w:r w:rsidR="00D810E4">
        <w:t>«</w:t>
      </w:r>
      <w:proofErr w:type="gramEnd"/>
      <w:r w:rsidR="00D810E4">
        <w:t>01» июня 2018 г.</w:t>
      </w:r>
    </w:p>
    <w:p w:rsidR="002E300E" w:rsidRDefault="002E300E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</w:rPr>
      </w:pPr>
    </w:p>
    <w:p w:rsidR="002E300E" w:rsidRDefault="00D47549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ИП Имангулов Артур Алиевич</w:t>
      </w:r>
      <w:r w:rsidR="002E300E">
        <w:rPr>
          <w:rFonts w:ascii="Times New Roman CYR" w:hAnsi="Times New Roman CYR" w:cs="Times New Roman CYR"/>
          <w:color w:val="000000"/>
        </w:rPr>
        <w:t>,</w:t>
      </w:r>
      <w:r w:rsidR="009329F9"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</w:rPr>
        <w:t>именуемый</w:t>
      </w:r>
      <w:r w:rsidR="002E300E">
        <w:rPr>
          <w:rFonts w:ascii="Times New Roman CYR" w:hAnsi="Times New Roman CYR" w:cs="Times New Roman CYR"/>
        </w:rPr>
        <w:t xml:space="preserve"> в да</w:t>
      </w:r>
      <w:r w:rsidR="004F38FC">
        <w:rPr>
          <w:rFonts w:ascii="Times New Roman CYR" w:hAnsi="Times New Roman CYR" w:cs="Times New Roman CYR"/>
        </w:rPr>
        <w:t xml:space="preserve">льнейшем «Исполнитель», </w:t>
      </w:r>
      <w:r w:rsidR="002E300E">
        <w:rPr>
          <w:rFonts w:ascii="Times New Roman CYR" w:hAnsi="Times New Roman CYR" w:cs="Times New Roman CYR"/>
        </w:rPr>
        <w:t xml:space="preserve">и </w:t>
      </w:r>
      <w:r w:rsidR="00415309" w:rsidRPr="00415309">
        <w:rPr>
          <w:highlight w:val="yellow"/>
        </w:rPr>
        <w:t>_________________</w:t>
      </w:r>
      <w:r w:rsidR="00645C12" w:rsidRPr="00645C12">
        <w:t xml:space="preserve"> </w:t>
      </w:r>
      <w:r w:rsidR="004F38FC">
        <w:rPr>
          <w:bCs/>
          <w:color w:val="000000"/>
        </w:rPr>
        <w:t xml:space="preserve">в лице </w:t>
      </w:r>
      <w:r w:rsidR="00B12730">
        <w:rPr>
          <w:rFonts w:ascii="Times New Roman CYR" w:hAnsi="Times New Roman CYR" w:cs="Times New Roman CYR"/>
        </w:rPr>
        <w:t>Генерального директора</w:t>
      </w:r>
      <w:r w:rsidR="007D5530">
        <w:rPr>
          <w:rFonts w:ascii="Times New Roman CYR" w:hAnsi="Times New Roman CYR" w:cs="Times New Roman CYR"/>
        </w:rPr>
        <w:t xml:space="preserve"> </w:t>
      </w:r>
      <w:r w:rsidR="00415309" w:rsidRPr="00415309">
        <w:rPr>
          <w:highlight w:val="yellow"/>
        </w:rPr>
        <w:t>_________________</w:t>
      </w:r>
      <w:r w:rsidR="003D4118">
        <w:t>,</w:t>
      </w:r>
      <w:r w:rsidR="002E300E">
        <w:t xml:space="preserve"> име</w:t>
      </w:r>
      <w:r w:rsidR="002C798F">
        <w:t>нуем</w:t>
      </w:r>
      <w:r w:rsidR="00B12730">
        <w:t>ое</w:t>
      </w:r>
      <w:r w:rsidR="002C798F">
        <w:t xml:space="preserve"> в дальнейшем </w:t>
      </w:r>
      <w:r w:rsidR="00072614">
        <w:t>«</w:t>
      </w:r>
      <w:r w:rsidR="002C798F">
        <w:t>Заказчик</w:t>
      </w:r>
      <w:r w:rsidR="00072614">
        <w:t>»</w:t>
      </w:r>
      <w:r w:rsidR="002E300E">
        <w:rPr>
          <w:rFonts w:ascii="Times New Roman CYR" w:hAnsi="Times New Roman CYR" w:cs="Times New Roman CYR"/>
        </w:rPr>
        <w:t>, с другой стороны, совместно именуемые «Стороны», заключили настоящий договор о нижеследующем:</w:t>
      </w:r>
    </w:p>
    <w:p w:rsidR="002E300E" w:rsidRDefault="002E300E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p w:rsidR="002E300E" w:rsidRDefault="002E300E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Термины, используемые в тексте настоящего Договора:</w:t>
      </w:r>
    </w:p>
    <w:p w:rsidR="002E300E" w:rsidRDefault="002E300E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URL-адрес Заказчика</w:t>
      </w:r>
      <w:r>
        <w:rPr>
          <w:rFonts w:ascii="Times New Roman CYR" w:hAnsi="Times New Roman CYR" w:cs="Times New Roman CYR"/>
        </w:rPr>
        <w:t xml:space="preserve"> – указанный Заказчиком унифицированный указатель ресурсов Интернет, посещаемость которого создаёт Исполнитель.</w:t>
      </w:r>
    </w:p>
    <w:p w:rsidR="002E300E" w:rsidRDefault="00735E3A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Сайт</w:t>
      </w:r>
      <w:r w:rsidR="002E300E">
        <w:rPr>
          <w:rFonts w:ascii="Times New Roman CYR" w:hAnsi="Times New Roman CYR" w:cs="Times New Roman CYR"/>
        </w:rPr>
        <w:t xml:space="preserve"> – </w:t>
      </w:r>
      <w:r>
        <w:rPr>
          <w:rFonts w:ascii="Times New Roman CYR" w:hAnsi="Times New Roman CYR" w:cs="Times New Roman CYR"/>
        </w:rPr>
        <w:t>ресурс на который</w:t>
      </w:r>
      <w:r w:rsidR="004102A1">
        <w:rPr>
          <w:rFonts w:ascii="Times New Roman CYR" w:hAnsi="Times New Roman CYR" w:cs="Times New Roman CYR"/>
        </w:rPr>
        <w:t xml:space="preserve"> ссылается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lang w:val="en-US"/>
        </w:rPr>
        <w:t>URL</w:t>
      </w:r>
      <w:r w:rsidRPr="00735E3A"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>адрес заказчика</w:t>
      </w:r>
      <w:r w:rsidR="002E300E">
        <w:rPr>
          <w:rFonts w:ascii="Times New Roman CYR" w:hAnsi="Times New Roman CYR" w:cs="Times New Roman CYR"/>
        </w:rPr>
        <w:t>.</w:t>
      </w:r>
    </w:p>
    <w:p w:rsidR="002E300E" w:rsidRDefault="002E300E" w:rsidP="00762CB3">
      <w:pPr>
        <w:pStyle w:val="2"/>
      </w:pPr>
      <w:r>
        <w:t>1. Предмет договора</w:t>
      </w:r>
    </w:p>
    <w:p w:rsidR="002E300E" w:rsidRDefault="002E300E">
      <w:pPr>
        <w:widowControl w:val="0"/>
        <w:tabs>
          <w:tab w:val="left" w:pos="10366"/>
        </w:tabs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2E300E" w:rsidRDefault="002E300E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1.1. Исполнитель обязуется оказать услуги, связанные с привлечением Посетителей к URL-адресу Заказчика, на условиях, предусмотренных настоящим Договором.</w:t>
      </w:r>
    </w:p>
    <w:p w:rsidR="003D4118" w:rsidRPr="00325D6B" w:rsidRDefault="002E300E">
      <w:pPr>
        <w:widowControl w:val="0"/>
        <w:tabs>
          <w:tab w:val="left" w:pos="10366"/>
        </w:tabs>
        <w:autoSpaceDE w:val="0"/>
        <w:jc w:val="both"/>
      </w:pPr>
      <w:r>
        <w:rPr>
          <w:rFonts w:ascii="Times New Roman CYR" w:hAnsi="Times New Roman CYR" w:cs="Times New Roman CYR"/>
        </w:rPr>
        <w:t>Стороны договорились о том, что URL-адресом Заказчика является</w:t>
      </w:r>
      <w:r w:rsidR="00325D6B" w:rsidRPr="00325D6B">
        <w:rPr>
          <w:rFonts w:ascii="Times New Roman CYR" w:hAnsi="Times New Roman CYR" w:cs="Times New Roman CYR"/>
        </w:rPr>
        <w:t xml:space="preserve"> </w:t>
      </w:r>
      <w:r w:rsidR="00415309" w:rsidRPr="00415309">
        <w:rPr>
          <w:rFonts w:ascii="Times New Roman CYR" w:hAnsi="Times New Roman CYR" w:cs="Times New Roman CYR"/>
          <w:b/>
          <w:highlight w:val="yellow"/>
        </w:rPr>
        <w:t>____________________</w:t>
      </w:r>
    </w:p>
    <w:p w:rsidR="002E300E" w:rsidRDefault="002E300E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1.2. Привлечение посетителей осуществляется при помощи следующих поисковых систем (далее – Поисковая система):</w:t>
      </w:r>
    </w:p>
    <w:p w:rsidR="002E300E" w:rsidRDefault="002E300E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Основные:</w:t>
      </w:r>
    </w:p>
    <w:p w:rsidR="002E300E" w:rsidRPr="001823B0" w:rsidRDefault="002E300E">
      <w:pPr>
        <w:widowControl w:val="0"/>
        <w:tabs>
          <w:tab w:val="left" w:pos="10366"/>
        </w:tabs>
        <w:autoSpaceDE w:val="0"/>
        <w:jc w:val="both"/>
      </w:pPr>
      <w:r w:rsidRPr="001823B0">
        <w:rPr>
          <w:rFonts w:ascii="Times New Roman CYR" w:hAnsi="Times New Roman CYR" w:cs="Times New Roman CYR"/>
        </w:rPr>
        <w:t>Яндекс</w:t>
      </w:r>
      <w:r w:rsidR="001823B0">
        <w:rPr>
          <w:rFonts w:ascii="Times New Roman CYR" w:hAnsi="Times New Roman CYR" w:cs="Times New Roman CYR"/>
        </w:rPr>
        <w:t xml:space="preserve"> (</w:t>
      </w:r>
      <w:r w:rsidRPr="001823B0">
        <w:rPr>
          <w:rFonts w:ascii="Times New Roman CYR" w:hAnsi="Times New Roman CYR" w:cs="Times New Roman CYR"/>
          <w:lang w:val="en-US"/>
        </w:rPr>
        <w:t>URL</w:t>
      </w:r>
      <w:r w:rsidRPr="001823B0">
        <w:rPr>
          <w:rFonts w:ascii="Times New Roman CYR" w:hAnsi="Times New Roman CYR" w:cs="Times New Roman CYR"/>
        </w:rPr>
        <w:t xml:space="preserve">-адрес – </w:t>
      </w:r>
      <w:hyperlink r:id="rId5" w:history="1">
        <w:r w:rsidR="00B12730" w:rsidRPr="002E74A7">
          <w:rPr>
            <w:rStyle w:val="a3"/>
            <w:rFonts w:ascii="Times New Roman CYR" w:hAnsi="Times New Roman CYR"/>
            <w:color w:val="000000"/>
            <w:lang w:val="en-US"/>
          </w:rPr>
          <w:t>www</w:t>
        </w:r>
        <w:r w:rsidR="00B12730" w:rsidRPr="002E74A7">
          <w:rPr>
            <w:rStyle w:val="a3"/>
            <w:rFonts w:ascii="Times New Roman CYR" w:hAnsi="Times New Roman CYR"/>
            <w:color w:val="000000"/>
          </w:rPr>
          <w:t>.</w:t>
        </w:r>
        <w:r w:rsidR="00B12730" w:rsidRPr="002E74A7">
          <w:rPr>
            <w:rStyle w:val="a3"/>
            <w:rFonts w:ascii="Times New Roman CYR" w:hAnsi="Times New Roman CYR"/>
            <w:color w:val="000000"/>
            <w:lang w:val="en-US"/>
          </w:rPr>
          <w:t>yandex</w:t>
        </w:r>
        <w:r w:rsidR="00B12730" w:rsidRPr="002E74A7">
          <w:rPr>
            <w:rStyle w:val="a3"/>
            <w:rFonts w:ascii="Times New Roman CYR" w:hAnsi="Times New Roman CYR"/>
            <w:color w:val="000000"/>
          </w:rPr>
          <w:t>.</w:t>
        </w:r>
        <w:r w:rsidR="00B12730" w:rsidRPr="002E74A7">
          <w:rPr>
            <w:rStyle w:val="a3"/>
            <w:rFonts w:ascii="Times New Roman CYR" w:hAnsi="Times New Roman CYR"/>
            <w:color w:val="000000"/>
            <w:lang w:val="en-US"/>
          </w:rPr>
          <w:t>ru</w:t>
        </w:r>
      </w:hyperlink>
      <w:r w:rsidRPr="001823B0">
        <w:rPr>
          <w:rFonts w:ascii="Times New Roman CYR" w:hAnsi="Times New Roman CYR" w:cs="Times New Roman CYR"/>
        </w:rPr>
        <w:t>)</w:t>
      </w:r>
      <w:r w:rsidR="00B12730">
        <w:rPr>
          <w:rFonts w:ascii="Times New Roman CYR" w:hAnsi="Times New Roman CYR" w:cs="Times New Roman CYR"/>
        </w:rPr>
        <w:t xml:space="preserve">, </w:t>
      </w:r>
      <w:r w:rsidR="00BF4CA3" w:rsidRPr="001823B0">
        <w:rPr>
          <w:rFonts w:ascii="Times New Roman CYR" w:hAnsi="Times New Roman CYR" w:cs="Times New Roman CYR"/>
          <w:lang w:val="en-US"/>
        </w:rPr>
        <w:t>Google</w:t>
      </w:r>
      <w:r w:rsidR="001823B0" w:rsidRPr="001823B0">
        <w:rPr>
          <w:rFonts w:ascii="Times New Roman CYR" w:hAnsi="Times New Roman CYR" w:cs="Times New Roman CYR"/>
        </w:rPr>
        <w:t xml:space="preserve"> (</w:t>
      </w:r>
      <w:r w:rsidR="001823B0" w:rsidRPr="001823B0">
        <w:rPr>
          <w:rFonts w:ascii="Times New Roman CYR" w:hAnsi="Times New Roman CYR" w:cs="Times New Roman CYR"/>
          <w:lang w:val="en-US"/>
        </w:rPr>
        <w:t>URL</w:t>
      </w:r>
      <w:r w:rsidR="001823B0" w:rsidRPr="001823B0">
        <w:rPr>
          <w:rFonts w:ascii="Times New Roman CYR" w:hAnsi="Times New Roman CYR" w:cs="Times New Roman CYR"/>
        </w:rPr>
        <w:t xml:space="preserve">-адрес – </w:t>
      </w:r>
      <w:hyperlink r:id="rId6" w:history="1">
        <w:r w:rsidR="00B12730" w:rsidRPr="002E74A7">
          <w:rPr>
            <w:rStyle w:val="a3"/>
            <w:rFonts w:ascii="Times New Roman CYR" w:hAnsi="Times New Roman CYR" w:cs="Times New Roman CYR"/>
            <w:color w:val="000000"/>
            <w:lang w:val="en-US"/>
          </w:rPr>
          <w:t>www</w:t>
        </w:r>
        <w:r w:rsidR="00B12730" w:rsidRPr="002E74A7">
          <w:rPr>
            <w:rStyle w:val="a3"/>
            <w:rFonts w:ascii="Times New Roman CYR" w:hAnsi="Times New Roman CYR" w:cs="Times New Roman CYR"/>
            <w:color w:val="000000"/>
          </w:rPr>
          <w:t>.</w:t>
        </w:r>
        <w:r w:rsidR="00B12730" w:rsidRPr="002E74A7">
          <w:rPr>
            <w:rStyle w:val="a3"/>
            <w:rFonts w:ascii="Times New Roman CYR" w:hAnsi="Times New Roman CYR" w:cs="Times New Roman CYR"/>
            <w:color w:val="000000"/>
            <w:lang w:val="en-US"/>
          </w:rPr>
          <w:t>google</w:t>
        </w:r>
        <w:r w:rsidR="00B12730" w:rsidRPr="002E74A7">
          <w:rPr>
            <w:rStyle w:val="a3"/>
            <w:rFonts w:ascii="Times New Roman CYR" w:hAnsi="Times New Roman CYR" w:cs="Times New Roman CYR"/>
            <w:color w:val="000000"/>
          </w:rPr>
          <w:t>.</w:t>
        </w:r>
        <w:r w:rsidR="00B12730" w:rsidRPr="002E74A7">
          <w:rPr>
            <w:rStyle w:val="a3"/>
            <w:rFonts w:ascii="Times New Roman CYR" w:hAnsi="Times New Roman CYR" w:cs="Times New Roman CYR"/>
            <w:color w:val="000000"/>
            <w:lang w:val="en-US"/>
          </w:rPr>
          <w:t>com</w:t>
        </w:r>
      </w:hyperlink>
      <w:r w:rsidR="00B04BEE" w:rsidRPr="00B12730">
        <w:rPr>
          <w:rFonts w:ascii="Times New Roman CYR" w:hAnsi="Times New Roman CYR" w:cs="Times New Roman CYR"/>
        </w:rPr>
        <w:t>)</w:t>
      </w:r>
      <w:r w:rsidR="00D47549">
        <w:rPr>
          <w:rFonts w:ascii="Times New Roman CYR" w:hAnsi="Times New Roman CYR" w:cs="Times New Roman CYR"/>
        </w:rPr>
        <w:t>.</w:t>
      </w:r>
    </w:p>
    <w:p w:rsidR="002E300E" w:rsidRDefault="002E300E">
      <w:pPr>
        <w:widowControl w:val="0"/>
        <w:tabs>
          <w:tab w:val="left" w:pos="10366"/>
        </w:tabs>
        <w:autoSpaceDE w:val="0"/>
        <w:jc w:val="both"/>
      </w:pPr>
      <w:r>
        <w:t xml:space="preserve">1.3. Стороны договорились </w:t>
      </w:r>
      <w:r w:rsidR="00BC0EDE">
        <w:t>считать первой</w:t>
      </w:r>
      <w:r>
        <w:t xml:space="preserve"> страницей Яндекс, </w:t>
      </w:r>
      <w:proofErr w:type="spellStart"/>
      <w:r w:rsidR="00BF4CA3" w:rsidRPr="00BF4CA3">
        <w:t>Google</w:t>
      </w:r>
      <w:proofErr w:type="spellEnd"/>
      <w:r w:rsidR="00BC0EDE">
        <w:t xml:space="preserve"> – </w:t>
      </w:r>
      <w:r w:rsidR="00BC0EDE" w:rsidRPr="00B44306">
        <w:t>первые</w:t>
      </w:r>
      <w:r w:rsidR="00BC0EDE" w:rsidRPr="00AE2A57">
        <w:t xml:space="preserve"> </w:t>
      </w:r>
      <w:r w:rsidR="00BC0EDE" w:rsidRPr="00B44306">
        <w:t xml:space="preserve">отображаемые </w:t>
      </w:r>
      <w:r w:rsidRPr="00B44306">
        <w:t>10 позиций</w:t>
      </w:r>
      <w:r w:rsidR="00BC0EDE" w:rsidRPr="00B44306">
        <w:t>, исключая рекламные</w:t>
      </w:r>
      <w:r w:rsidRPr="00B44306">
        <w:t>.</w:t>
      </w:r>
    </w:p>
    <w:p w:rsidR="002E300E" w:rsidRDefault="002E300E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1.4. Привлеч</w:t>
      </w:r>
      <w:r w:rsidR="001823B0">
        <w:rPr>
          <w:rFonts w:ascii="Times New Roman CYR" w:hAnsi="Times New Roman CYR" w:cs="Times New Roman CYR"/>
        </w:rPr>
        <w:t xml:space="preserve">ение </w:t>
      </w:r>
      <w:r w:rsidR="001C4D78">
        <w:rPr>
          <w:rFonts w:ascii="Times New Roman CYR" w:hAnsi="Times New Roman CYR" w:cs="Times New Roman CYR"/>
        </w:rPr>
        <w:t>посетителей, по ключевым словам</w:t>
      </w:r>
      <w:r>
        <w:rPr>
          <w:rFonts w:ascii="Times New Roman CYR" w:hAnsi="Times New Roman CYR" w:cs="Times New Roman CYR"/>
        </w:rPr>
        <w:t>, указанным в Приложении №1 (далее – Ключевые слова).</w:t>
      </w:r>
      <w:r w:rsidR="00C3091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</w:t>
      </w:r>
    </w:p>
    <w:p w:rsidR="002E300E" w:rsidRDefault="002E300E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1.5. Стороны договорились, что оказанием услуг по настоящему договору является создание условий, при которых </w:t>
      </w:r>
      <w:r w:rsidR="009329F9">
        <w:rPr>
          <w:rFonts w:ascii="Times New Roman CYR" w:hAnsi="Times New Roman CYR" w:cs="Times New Roman CYR"/>
        </w:rPr>
        <w:t>6</w:t>
      </w:r>
      <w:r w:rsidR="005E5B77">
        <w:rPr>
          <w:rFonts w:ascii="Times New Roman CYR" w:hAnsi="Times New Roman CYR" w:cs="Times New Roman CYR"/>
        </w:rPr>
        <w:t xml:space="preserve">0% </w:t>
      </w:r>
      <w:r w:rsidR="003D4118">
        <w:rPr>
          <w:rFonts w:ascii="Times New Roman CYR" w:hAnsi="Times New Roman CYR" w:cs="Times New Roman CYR"/>
        </w:rPr>
        <w:t>Основных</w:t>
      </w:r>
      <w:r>
        <w:rPr>
          <w:rFonts w:ascii="Times New Roman CYR" w:hAnsi="Times New Roman CYR" w:cs="Times New Roman CYR"/>
        </w:rPr>
        <w:t xml:space="preserve"> Ключевы</w:t>
      </w:r>
      <w:r w:rsidR="005E5B77">
        <w:rPr>
          <w:rFonts w:ascii="Times New Roman CYR" w:hAnsi="Times New Roman CYR" w:cs="Times New Roman CYR"/>
        </w:rPr>
        <w:t>х слов</w:t>
      </w:r>
      <w:r>
        <w:rPr>
          <w:rFonts w:ascii="Times New Roman CYR" w:hAnsi="Times New Roman CYR" w:cs="Times New Roman CYR"/>
        </w:rPr>
        <w:t>, при вводе в строку по</w:t>
      </w:r>
      <w:r w:rsidR="009329F9">
        <w:rPr>
          <w:rFonts w:ascii="Times New Roman CYR" w:hAnsi="Times New Roman CYR" w:cs="Times New Roman CYR"/>
        </w:rPr>
        <w:t xml:space="preserve">иска Основных Поисковых систем </w:t>
      </w:r>
      <w:r>
        <w:rPr>
          <w:rFonts w:ascii="Times New Roman CYR" w:hAnsi="Times New Roman CYR" w:cs="Times New Roman CYR"/>
        </w:rPr>
        <w:t>находятся на первой странице</w:t>
      </w:r>
      <w:r w:rsidR="00F61229">
        <w:rPr>
          <w:rFonts w:ascii="Times New Roman CYR" w:hAnsi="Times New Roman CYR" w:cs="Times New Roman CYR"/>
        </w:rPr>
        <w:t xml:space="preserve"> и при этом выполняются условия поэтапного увеличения роста целевого трафика на сайте</w:t>
      </w:r>
      <w:r>
        <w:rPr>
          <w:rFonts w:ascii="Times New Roman CYR" w:hAnsi="Times New Roman CYR" w:cs="Times New Roman CYR"/>
        </w:rPr>
        <w:t xml:space="preserve"> </w:t>
      </w:r>
      <w:r w:rsidR="006C0B82">
        <w:rPr>
          <w:rFonts w:ascii="Times New Roman CYR" w:hAnsi="Times New Roman CYR" w:cs="Times New Roman CYR"/>
        </w:rPr>
        <w:t>с даты начала работ</w:t>
      </w:r>
      <w:r w:rsidR="00F8284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(приложение №1).</w:t>
      </w:r>
      <w:r w:rsidR="00F61229">
        <w:rPr>
          <w:rFonts w:ascii="Times New Roman CYR" w:hAnsi="Times New Roman CYR" w:cs="Times New Roman CYR"/>
        </w:rPr>
        <w:t xml:space="preserve"> </w:t>
      </w:r>
    </w:p>
    <w:p w:rsidR="00F61229" w:rsidRDefault="00F61229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- увеличение целевого трафика </w:t>
      </w:r>
      <w:r w:rsidR="004102A1">
        <w:rPr>
          <w:rFonts w:ascii="Times New Roman CYR" w:hAnsi="Times New Roman CYR" w:cs="Times New Roman CYR"/>
        </w:rPr>
        <w:t>за</w:t>
      </w:r>
      <w:r>
        <w:rPr>
          <w:rFonts w:ascii="Times New Roman CYR" w:hAnsi="Times New Roman CYR" w:cs="Times New Roman CYR"/>
        </w:rPr>
        <w:t xml:space="preserve"> период 3 месяца должен быть не менее </w:t>
      </w:r>
      <w:r w:rsidR="00D810E4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0%</w:t>
      </w:r>
    </w:p>
    <w:p w:rsidR="00F61229" w:rsidRDefault="00F61229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- увеличение целевого трафика </w:t>
      </w:r>
      <w:r w:rsidR="004102A1">
        <w:rPr>
          <w:rFonts w:ascii="Times New Roman CYR" w:hAnsi="Times New Roman CYR" w:cs="Times New Roman CYR"/>
        </w:rPr>
        <w:t>за</w:t>
      </w:r>
      <w:r>
        <w:rPr>
          <w:rFonts w:ascii="Times New Roman CYR" w:hAnsi="Times New Roman CYR" w:cs="Times New Roman CYR"/>
        </w:rPr>
        <w:t xml:space="preserve"> период 6 </w:t>
      </w:r>
      <w:bookmarkStart w:id="1" w:name="OLE_LINK20"/>
      <w:bookmarkStart w:id="2" w:name="OLE_LINK21"/>
      <w:r>
        <w:rPr>
          <w:rFonts w:ascii="Times New Roman CYR" w:hAnsi="Times New Roman CYR" w:cs="Times New Roman CYR"/>
        </w:rPr>
        <w:t>месяц</w:t>
      </w:r>
      <w:r w:rsidR="00D810E4">
        <w:rPr>
          <w:rFonts w:ascii="Times New Roman CYR" w:hAnsi="Times New Roman CYR" w:cs="Times New Roman CYR"/>
        </w:rPr>
        <w:t>ев</w:t>
      </w:r>
      <w:bookmarkEnd w:id="1"/>
      <w:bookmarkEnd w:id="2"/>
      <w:r>
        <w:rPr>
          <w:rFonts w:ascii="Times New Roman CYR" w:hAnsi="Times New Roman CYR" w:cs="Times New Roman CYR"/>
        </w:rPr>
        <w:t xml:space="preserve"> должен быть не менее </w:t>
      </w:r>
      <w:r w:rsidR="00D810E4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0%</w:t>
      </w:r>
    </w:p>
    <w:p w:rsidR="00F61229" w:rsidRDefault="00F61229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- увеличение целевого трафика </w:t>
      </w:r>
      <w:r w:rsidR="004102A1">
        <w:rPr>
          <w:rFonts w:ascii="Times New Roman CYR" w:hAnsi="Times New Roman CYR" w:cs="Times New Roman CYR"/>
        </w:rPr>
        <w:t>за</w:t>
      </w:r>
      <w:r>
        <w:rPr>
          <w:rFonts w:ascii="Times New Roman CYR" w:hAnsi="Times New Roman CYR" w:cs="Times New Roman CYR"/>
        </w:rPr>
        <w:t xml:space="preserve"> период 9 </w:t>
      </w:r>
      <w:r w:rsidR="00D810E4">
        <w:rPr>
          <w:rFonts w:ascii="Times New Roman CYR" w:hAnsi="Times New Roman CYR" w:cs="Times New Roman CYR"/>
        </w:rPr>
        <w:t>месяцев</w:t>
      </w:r>
      <w:r>
        <w:rPr>
          <w:rFonts w:ascii="Times New Roman CYR" w:hAnsi="Times New Roman CYR" w:cs="Times New Roman CYR"/>
        </w:rPr>
        <w:t xml:space="preserve"> должен быть не менее </w:t>
      </w:r>
      <w:r w:rsidR="003741EB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>0%</w:t>
      </w:r>
    </w:p>
    <w:p w:rsidR="00AD7107" w:rsidRDefault="00AD7107" w:rsidP="00AD7107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- увеличение целевого трафика </w:t>
      </w:r>
      <w:r w:rsidR="004102A1">
        <w:rPr>
          <w:rFonts w:ascii="Times New Roman CYR" w:hAnsi="Times New Roman CYR" w:cs="Times New Roman CYR"/>
        </w:rPr>
        <w:t>за</w:t>
      </w:r>
      <w:r>
        <w:rPr>
          <w:rFonts w:ascii="Times New Roman CYR" w:hAnsi="Times New Roman CYR" w:cs="Times New Roman CYR"/>
        </w:rPr>
        <w:t xml:space="preserve"> период </w:t>
      </w:r>
      <w:r w:rsidR="004102A1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2 </w:t>
      </w:r>
      <w:r w:rsidR="00D810E4">
        <w:rPr>
          <w:rFonts w:ascii="Times New Roman CYR" w:hAnsi="Times New Roman CYR" w:cs="Times New Roman CYR"/>
        </w:rPr>
        <w:t>месяцев</w:t>
      </w:r>
      <w:r>
        <w:rPr>
          <w:rFonts w:ascii="Times New Roman CYR" w:hAnsi="Times New Roman CYR" w:cs="Times New Roman CYR"/>
        </w:rPr>
        <w:t xml:space="preserve"> должен быть не менее 80%</w:t>
      </w:r>
    </w:p>
    <w:p w:rsidR="00EE3858" w:rsidRDefault="002E300E" w:rsidP="00EE3858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 xml:space="preserve"> </w:t>
      </w:r>
      <w:r w:rsidR="00EE3858">
        <w:rPr>
          <w:rFonts w:ascii="Times New Roman CYR" w:hAnsi="Times New Roman CYR" w:cs="Times New Roman CYR"/>
          <w:color w:val="000000"/>
        </w:rPr>
        <w:t>1.6. Стороны договорились, что выполнение п.1.5</w:t>
      </w:r>
      <w:r w:rsidR="004102A1">
        <w:rPr>
          <w:rFonts w:ascii="Times New Roman CYR" w:hAnsi="Times New Roman CYR" w:cs="Times New Roman CYR"/>
          <w:color w:val="000000"/>
        </w:rPr>
        <w:t>, настоящего</w:t>
      </w:r>
      <w:r w:rsidR="00EE3858">
        <w:rPr>
          <w:rFonts w:ascii="Times New Roman CYR" w:hAnsi="Times New Roman CYR" w:cs="Times New Roman CYR"/>
          <w:color w:val="000000"/>
        </w:rPr>
        <w:t xml:space="preserve"> Договора дол</w:t>
      </w:r>
      <w:r w:rsidR="003A5E42">
        <w:rPr>
          <w:rFonts w:ascii="Times New Roman CYR" w:hAnsi="Times New Roman CYR" w:cs="Times New Roman CYR"/>
          <w:color w:val="000000"/>
        </w:rPr>
        <w:t>жно быть достигнуто не позднее 12</w:t>
      </w:r>
      <w:r w:rsidR="00EE3858">
        <w:rPr>
          <w:rFonts w:ascii="Times New Roman CYR" w:hAnsi="Times New Roman CYR" w:cs="Times New Roman CYR"/>
          <w:color w:val="000000"/>
        </w:rPr>
        <w:t xml:space="preserve"> месяцев </w:t>
      </w:r>
      <w:bookmarkStart w:id="3" w:name="OLE_LINK4"/>
      <w:bookmarkStart w:id="4" w:name="OLE_LINK5"/>
      <w:bookmarkStart w:id="5" w:name="OLE_LINK6"/>
      <w:r w:rsidR="00EE3858">
        <w:rPr>
          <w:rFonts w:ascii="Times New Roman CYR" w:hAnsi="Times New Roman CYR" w:cs="Times New Roman CYR"/>
          <w:color w:val="000000"/>
        </w:rPr>
        <w:t xml:space="preserve">с </w:t>
      </w:r>
      <w:r w:rsidR="004102A1">
        <w:rPr>
          <w:rFonts w:ascii="Times New Roman CYR" w:hAnsi="Times New Roman CYR" w:cs="Times New Roman CYR"/>
          <w:color w:val="000000"/>
        </w:rPr>
        <w:t xml:space="preserve">момента </w:t>
      </w:r>
      <w:r w:rsidR="00EE3858">
        <w:rPr>
          <w:rFonts w:ascii="Times New Roman CYR" w:hAnsi="Times New Roman CYR" w:cs="Times New Roman CYR"/>
          <w:color w:val="000000"/>
        </w:rPr>
        <w:t>внесения Заказчиком предоплаты, указанной в п. 4.</w:t>
      </w:r>
      <w:r w:rsidR="000B5661">
        <w:rPr>
          <w:rFonts w:ascii="Times New Roman CYR" w:hAnsi="Times New Roman CYR" w:cs="Times New Roman CYR"/>
          <w:color w:val="000000"/>
        </w:rPr>
        <w:t>2</w:t>
      </w:r>
      <w:r w:rsidR="004102A1">
        <w:rPr>
          <w:rFonts w:ascii="Times New Roman CYR" w:hAnsi="Times New Roman CYR" w:cs="Times New Roman CYR"/>
          <w:color w:val="000000"/>
        </w:rPr>
        <w:t>, настоящего</w:t>
      </w:r>
      <w:r w:rsidR="00EE3858">
        <w:rPr>
          <w:rFonts w:ascii="Times New Roman CYR" w:hAnsi="Times New Roman CYR" w:cs="Times New Roman CYR"/>
          <w:color w:val="000000"/>
        </w:rPr>
        <w:t xml:space="preserve"> Договора.</w:t>
      </w:r>
    </w:p>
    <w:bookmarkEnd w:id="3"/>
    <w:bookmarkEnd w:id="4"/>
    <w:bookmarkEnd w:id="5"/>
    <w:p w:rsidR="00EE3858" w:rsidRDefault="00EE3858" w:rsidP="00EE3858">
      <w:pPr>
        <w:widowControl w:val="0"/>
        <w:autoSpaceDE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1.7. Стороны договорились, что в услуги по продвижению сайта</w:t>
      </w:r>
      <w:r w:rsidR="00E64B23">
        <w:rPr>
          <w:rFonts w:ascii="Times New Roman CYR" w:hAnsi="Times New Roman CYR" w:cs="Times New Roman CYR"/>
          <w:color w:val="000000"/>
        </w:rPr>
        <w:t xml:space="preserve"> не</w:t>
      </w:r>
      <w:r>
        <w:rPr>
          <w:rFonts w:ascii="Times New Roman CYR" w:hAnsi="Times New Roman CYR" w:cs="Times New Roman CYR"/>
          <w:color w:val="000000"/>
        </w:rPr>
        <w:t xml:space="preserve"> входит</w:t>
      </w:r>
      <w:r w:rsidRPr="002E6200">
        <w:rPr>
          <w:rFonts w:ascii="Times New Roman CYR" w:hAnsi="Times New Roman CYR" w:cs="Times New Roman CYR"/>
          <w:color w:val="000000"/>
        </w:rPr>
        <w:t>:</w:t>
      </w:r>
      <w:r>
        <w:rPr>
          <w:rFonts w:ascii="Times New Roman CYR" w:hAnsi="Times New Roman CYR" w:cs="Times New Roman CYR"/>
          <w:color w:val="000000"/>
        </w:rPr>
        <w:t xml:space="preserve"> </w:t>
      </w:r>
    </w:p>
    <w:p w:rsidR="00EE3858" w:rsidRPr="002E6200" w:rsidRDefault="00EE3858" w:rsidP="00EE3858">
      <w:pPr>
        <w:tabs>
          <w:tab w:val="left" w:pos="1980"/>
        </w:tabs>
      </w:pPr>
      <w:r>
        <w:t>1.7.</w:t>
      </w:r>
      <w:r w:rsidR="002E7755">
        <w:t>1</w:t>
      </w:r>
      <w:r w:rsidRPr="002E6200">
        <w:t>.</w:t>
      </w:r>
      <w:r>
        <w:t xml:space="preserve"> </w:t>
      </w:r>
      <w:r w:rsidR="00E64B23">
        <w:t xml:space="preserve">Услуги по </w:t>
      </w:r>
      <w:r w:rsidR="00E64B23" w:rsidRPr="00FD7FBF">
        <w:t>о</w:t>
      </w:r>
      <w:r w:rsidRPr="00FD7FBF">
        <w:t>птимизаци</w:t>
      </w:r>
      <w:r w:rsidR="0055736D" w:rsidRPr="00FD7FBF">
        <w:t>и</w:t>
      </w:r>
      <w:r w:rsidR="00E64B23">
        <w:t xml:space="preserve"> сайта под поисковые системы</w:t>
      </w:r>
      <w:r w:rsidR="00E64B23" w:rsidRPr="00E64B23">
        <w:t xml:space="preserve">: </w:t>
      </w:r>
      <w:r w:rsidR="00E64B23">
        <w:t xml:space="preserve">Яндекс, </w:t>
      </w:r>
      <w:r w:rsidR="00BC0EDE" w:rsidRPr="00FD7FBF">
        <w:rPr>
          <w:rFonts w:ascii="Times New Roman CYR" w:hAnsi="Times New Roman CYR" w:cs="Times New Roman CYR"/>
          <w:lang w:val="en-US"/>
        </w:rPr>
        <w:t>Google</w:t>
      </w:r>
      <w:r w:rsidR="00D47549" w:rsidRPr="00FD7FBF">
        <w:t>.</w:t>
      </w:r>
    </w:p>
    <w:p w:rsidR="00EE3858" w:rsidRDefault="00EE3858" w:rsidP="00EE3858">
      <w:pPr>
        <w:tabs>
          <w:tab w:val="left" w:pos="1980"/>
        </w:tabs>
      </w:pPr>
      <w:r>
        <w:t>1.7.</w:t>
      </w:r>
      <w:r w:rsidR="002E7755">
        <w:t>2</w:t>
      </w:r>
      <w:r w:rsidRPr="002E6200">
        <w:t>.</w:t>
      </w:r>
      <w:r>
        <w:t xml:space="preserve"> </w:t>
      </w:r>
      <w:r w:rsidRPr="002E6200">
        <w:t xml:space="preserve">Обновление сайта (контент, картинки, </w:t>
      </w:r>
      <w:r w:rsidR="00F52AD3">
        <w:t>добавление товаров</w:t>
      </w:r>
      <w:r w:rsidRPr="002E6200">
        <w:t xml:space="preserve">, </w:t>
      </w:r>
      <w:r w:rsidR="00F52AD3">
        <w:t>статей</w:t>
      </w:r>
      <w:r w:rsidRPr="002E6200">
        <w:t>)</w:t>
      </w:r>
      <w:r w:rsidR="0055736D">
        <w:t>.</w:t>
      </w:r>
    </w:p>
    <w:p w:rsidR="00EE3858" w:rsidRDefault="00EE3858" w:rsidP="00EE3858">
      <w:pPr>
        <w:tabs>
          <w:tab w:val="left" w:pos="1980"/>
        </w:tabs>
      </w:pPr>
      <w:r>
        <w:t>1.7.</w:t>
      </w:r>
      <w:r w:rsidR="002E7755">
        <w:t>3</w:t>
      </w:r>
      <w:r>
        <w:t xml:space="preserve">. </w:t>
      </w:r>
      <w:r w:rsidR="009329F9">
        <w:t>Д</w:t>
      </w:r>
      <w:r w:rsidRPr="002E6200">
        <w:t xml:space="preserve">обавление </w:t>
      </w:r>
      <w:r w:rsidR="009329F9">
        <w:t>новостей на ленте сайта</w:t>
      </w:r>
      <w:r w:rsidR="00BC0EDE">
        <w:t>.</w:t>
      </w:r>
      <w:r w:rsidR="009329F9">
        <w:t xml:space="preserve"> </w:t>
      </w:r>
    </w:p>
    <w:p w:rsidR="00300F5F" w:rsidRPr="002E74A7" w:rsidRDefault="00300F5F" w:rsidP="00EE3858">
      <w:pPr>
        <w:tabs>
          <w:tab w:val="left" w:pos="1980"/>
        </w:tabs>
        <w:rPr>
          <w:color w:val="000000"/>
        </w:rPr>
      </w:pPr>
      <w:r w:rsidRPr="002E74A7">
        <w:rPr>
          <w:color w:val="000000"/>
        </w:rPr>
        <w:t>1.7.4. Размещение контекстно</w:t>
      </w:r>
      <w:r w:rsidR="006C25BA" w:rsidRPr="002E74A7">
        <w:rPr>
          <w:color w:val="000000"/>
        </w:rPr>
        <w:t xml:space="preserve">й рекламы на поиске Яндекс, </w:t>
      </w:r>
      <w:r w:rsidR="006C25BA" w:rsidRPr="002E74A7">
        <w:rPr>
          <w:color w:val="000000"/>
          <w:lang w:val="en-US"/>
        </w:rPr>
        <w:t>Google</w:t>
      </w:r>
      <w:r w:rsidR="00FD7FBF" w:rsidRPr="002E74A7">
        <w:rPr>
          <w:color w:val="000000"/>
        </w:rPr>
        <w:t>.</w:t>
      </w:r>
    </w:p>
    <w:p w:rsidR="007927D7" w:rsidRPr="002E6200" w:rsidRDefault="00E64B23" w:rsidP="007927D7">
      <w:pPr>
        <w:tabs>
          <w:tab w:val="left" w:pos="1980"/>
        </w:tabs>
      </w:pPr>
      <w:r>
        <w:t>1.7.5</w:t>
      </w:r>
      <w:r w:rsidR="0055736D">
        <w:t>.</w:t>
      </w:r>
      <w:r w:rsidR="007927D7">
        <w:t xml:space="preserve"> Техническая поддержка сайта</w:t>
      </w:r>
      <w:r w:rsidR="007927D7" w:rsidRPr="007927D7">
        <w:t>:</w:t>
      </w:r>
      <w:r w:rsidR="007927D7">
        <w:t xml:space="preserve"> настройка </w:t>
      </w:r>
      <w:r w:rsidR="00B83FB2" w:rsidRPr="00B83FB2">
        <w:t>услуг</w:t>
      </w:r>
      <w:r w:rsidR="0059010F">
        <w:t xml:space="preserve"> хостинга</w:t>
      </w:r>
      <w:r w:rsidR="007927D7">
        <w:t xml:space="preserve"> Заказчика, создание личного кабинета и настройка сервисов на сторонних ресурс</w:t>
      </w:r>
      <w:r w:rsidR="00B83FB2">
        <w:t>ах</w:t>
      </w:r>
      <w:r w:rsidR="00FD7FBF">
        <w:t>.</w:t>
      </w:r>
    </w:p>
    <w:p w:rsidR="00E64B23" w:rsidRPr="002E6200" w:rsidRDefault="00E64B23" w:rsidP="00E64B23">
      <w:pPr>
        <w:tabs>
          <w:tab w:val="left" w:pos="1980"/>
        </w:tabs>
      </w:pPr>
      <w:r>
        <w:t>1.8</w:t>
      </w:r>
      <w:r w:rsidR="0055736D">
        <w:t>.</w:t>
      </w:r>
      <w:r>
        <w:t xml:space="preserve"> </w:t>
      </w:r>
      <w:r w:rsidR="0055736D" w:rsidRPr="006C25BA">
        <w:t>Исполнитель предоставляет</w:t>
      </w:r>
      <w:r w:rsidR="00312600">
        <w:t xml:space="preserve"> ежемесячный</w:t>
      </w:r>
      <w:r w:rsidR="0055736D">
        <w:t xml:space="preserve"> </w:t>
      </w:r>
      <w:r w:rsidR="00FB1EF2">
        <w:t>отчет по динамике сайта, с момента вступлени</w:t>
      </w:r>
      <w:r w:rsidR="00D810E4">
        <w:t>я</w:t>
      </w:r>
      <w:r w:rsidR="00FB1EF2">
        <w:t xml:space="preserve"> в силу данного договора</w:t>
      </w:r>
      <w:r w:rsidRPr="002E6200">
        <w:t>:</w:t>
      </w:r>
    </w:p>
    <w:p w:rsidR="00E64B23" w:rsidRPr="00312600" w:rsidRDefault="00E64B23" w:rsidP="00E64B23">
      <w:pPr>
        <w:tabs>
          <w:tab w:val="left" w:pos="1980"/>
        </w:tabs>
      </w:pPr>
      <w:r w:rsidRPr="002E6200">
        <w:t>Позиции ключевых фраз сайта, поиск</w:t>
      </w:r>
      <w:r w:rsidR="00312600">
        <w:t>овый трафик</w:t>
      </w:r>
      <w:r w:rsidRPr="002E6200">
        <w:t>.</w:t>
      </w:r>
    </w:p>
    <w:p w:rsidR="002E300E" w:rsidRDefault="002E300E" w:rsidP="00762CB3">
      <w:pPr>
        <w:pStyle w:val="2"/>
      </w:pPr>
      <w:r>
        <w:lastRenderedPageBreak/>
        <w:t>2. Права и обязанности сторон</w:t>
      </w:r>
    </w:p>
    <w:p w:rsidR="002E300E" w:rsidRDefault="002E300E">
      <w:pPr>
        <w:widowControl w:val="0"/>
        <w:tabs>
          <w:tab w:val="left" w:pos="10366"/>
        </w:tabs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2E300E" w:rsidRDefault="002E300E">
      <w:pPr>
        <w:widowControl w:val="0"/>
        <w:tabs>
          <w:tab w:val="left" w:pos="10366"/>
        </w:tabs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2.1. </w:t>
      </w:r>
      <w:r w:rsidRPr="00762CB3">
        <w:rPr>
          <w:rFonts w:ascii="Times New Roman CYR" w:hAnsi="Times New Roman CYR" w:cs="Times New Roman CYR"/>
          <w:b/>
        </w:rPr>
        <w:t>Исполнитель обязан:</w:t>
      </w:r>
    </w:p>
    <w:p w:rsidR="002E300E" w:rsidRDefault="002E300E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2.1.1. Создать необходимые условия для выполнения п.1.5.</w:t>
      </w:r>
    </w:p>
    <w:p w:rsidR="002E300E" w:rsidRDefault="002E300E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2.1.2. Сохранять конфиденциальность информации, ставшей ему известной в результате исполнения настоящего Договора, исключая всю информацию, содержащуюся по URL-адресу Заказчика.</w:t>
      </w:r>
    </w:p>
    <w:p w:rsidR="00312600" w:rsidRPr="00312600" w:rsidRDefault="00312600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</w:t>
      </w:r>
      <w:r w:rsidRPr="00312600">
        <w:rPr>
          <w:rFonts w:ascii="Times New Roman CYR" w:hAnsi="Times New Roman CYR" w:cs="Times New Roman CYR"/>
        </w:rPr>
        <w:t xml:space="preserve">.1.3. </w:t>
      </w:r>
      <w:r>
        <w:rPr>
          <w:rFonts w:ascii="Times New Roman CYR" w:hAnsi="Times New Roman CYR" w:cs="Times New Roman CYR"/>
        </w:rPr>
        <w:t>Ежеквартально</w:t>
      </w:r>
      <w:r w:rsidR="004123F9" w:rsidRPr="004123F9">
        <w:rPr>
          <w:rFonts w:ascii="Times New Roman CYR" w:hAnsi="Times New Roman CYR" w:cs="Times New Roman CYR"/>
        </w:rPr>
        <w:t xml:space="preserve"> </w:t>
      </w:r>
      <w:r w:rsidR="004123F9">
        <w:rPr>
          <w:rFonts w:ascii="Times New Roman CYR" w:hAnsi="Times New Roman CYR" w:cs="Times New Roman CYR"/>
        </w:rPr>
        <w:t>(согласно п.1.5)</w:t>
      </w:r>
      <w:r w:rsidRPr="00312600">
        <w:rPr>
          <w:rFonts w:ascii="Times New Roman CYR" w:hAnsi="Times New Roman CYR" w:cs="Times New Roman CYR"/>
        </w:rPr>
        <w:t>,</w:t>
      </w:r>
      <w:r w:rsidR="004123F9" w:rsidRPr="004123F9">
        <w:rPr>
          <w:rFonts w:ascii="Times New Roman CYR" w:hAnsi="Times New Roman CYR" w:cs="Times New Roman CYR"/>
        </w:rPr>
        <w:t xml:space="preserve"> </w:t>
      </w:r>
      <w:r w:rsidRPr="00312600">
        <w:rPr>
          <w:rFonts w:ascii="Times New Roman CYR" w:hAnsi="Times New Roman CYR" w:cs="Times New Roman CYR"/>
        </w:rPr>
        <w:t xml:space="preserve">с момента вступления договора в силу, </w:t>
      </w:r>
      <w:r>
        <w:rPr>
          <w:rFonts w:ascii="Times New Roman CYR" w:hAnsi="Times New Roman CYR" w:cs="Times New Roman CYR"/>
        </w:rPr>
        <w:t xml:space="preserve">предоставлять Акт выполненных </w:t>
      </w:r>
      <w:r w:rsidR="004123F9">
        <w:rPr>
          <w:rFonts w:ascii="Times New Roman CYR" w:hAnsi="Times New Roman CYR" w:cs="Times New Roman CYR"/>
        </w:rPr>
        <w:t>работ Заказчику.</w:t>
      </w:r>
    </w:p>
    <w:p w:rsidR="002E300E" w:rsidRDefault="002E300E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2.2. </w:t>
      </w:r>
      <w:r w:rsidRPr="00762CB3">
        <w:rPr>
          <w:rFonts w:ascii="Times New Roman CYR" w:hAnsi="Times New Roman CYR" w:cs="Times New Roman CYR"/>
          <w:b/>
        </w:rPr>
        <w:t>Исполнитель вправе:</w:t>
      </w:r>
    </w:p>
    <w:p w:rsidR="002E300E" w:rsidRDefault="002E300E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2.2.1. По согласованию с Заказчиком изменить Ключевые слова, указанные в п.1.4.</w:t>
      </w:r>
    </w:p>
    <w:p w:rsidR="002E300E" w:rsidRDefault="002E300E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2.2.2. Иметь свободный доступ к информации, расположенной по URL-адресу Заказчика с возможностью её изменения.</w:t>
      </w:r>
    </w:p>
    <w:p w:rsidR="002E300E" w:rsidRDefault="002E300E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2.2.3. Использовать информацию о ссылке на URL-адрес Заказчика в целях исполнения по настоящему Договору.</w:t>
      </w:r>
    </w:p>
    <w:p w:rsidR="002E300E" w:rsidRPr="004123F9" w:rsidRDefault="002E300E">
      <w:pPr>
        <w:widowControl w:val="0"/>
        <w:tabs>
          <w:tab w:val="left" w:pos="10366"/>
        </w:tabs>
        <w:autoSpaceDE w:val="0"/>
        <w:jc w:val="both"/>
      </w:pPr>
      <w:r w:rsidRPr="00F30D9B">
        <w:rPr>
          <w:rFonts w:ascii="Times New Roman CYR" w:hAnsi="Times New Roman CYR" w:cs="Times New Roman CYR"/>
        </w:rPr>
        <w:t>2.2.4.</w:t>
      </w:r>
      <w:r>
        <w:rPr>
          <w:rFonts w:ascii="Arial" w:hAnsi="Arial" w:cs="Arial"/>
          <w:sz w:val="20"/>
          <w:szCs w:val="20"/>
        </w:rPr>
        <w:t xml:space="preserve"> </w:t>
      </w:r>
      <w:r>
        <w:t xml:space="preserve">В случае задержки оплаты услуг Заказчиком, Исполнитель вправе приостановить оказание услуг по настоящему договору до возобновления оплаты, </w:t>
      </w:r>
      <w:r w:rsidR="00E53527">
        <w:t>и выставить дополнительный счет для возобновления у</w:t>
      </w:r>
      <w:r w:rsidR="004123F9">
        <w:t xml:space="preserve">траченных позиций в продвижении для исполнения </w:t>
      </w:r>
      <w:r w:rsidR="001C4D78">
        <w:t>условий,</w:t>
      </w:r>
      <w:r w:rsidR="004123F9" w:rsidRPr="004123F9">
        <w:t xml:space="preserve"> оговоренных в п. 1.5 </w:t>
      </w:r>
      <w:r w:rsidR="004123F9">
        <w:t>договора, либо изменить сроки исполнения договора в одностороннем порядке</w:t>
      </w:r>
      <w:r w:rsidR="00D810E4">
        <w:t xml:space="preserve"> с</w:t>
      </w:r>
      <w:r w:rsidR="004123F9">
        <w:t xml:space="preserve"> уведомлением Заказчика в письменной форме</w:t>
      </w:r>
      <w:r w:rsidR="004123F9" w:rsidRPr="004123F9">
        <w:t>.</w:t>
      </w:r>
    </w:p>
    <w:p w:rsidR="002E300E" w:rsidRDefault="002E300E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2.3. </w:t>
      </w:r>
      <w:r w:rsidRPr="00762CB3">
        <w:rPr>
          <w:rFonts w:ascii="Times New Roman CYR" w:hAnsi="Times New Roman CYR" w:cs="Times New Roman CYR"/>
          <w:b/>
        </w:rPr>
        <w:t>Заказчик обязан:</w:t>
      </w:r>
    </w:p>
    <w:p w:rsidR="002E300E" w:rsidRDefault="002E300E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2.3.1. Своевременно вносить оплату по настоящему Договору.</w:t>
      </w:r>
    </w:p>
    <w:p w:rsidR="008F0FC5" w:rsidRPr="00E53527" w:rsidRDefault="008F0FC5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</w:rPr>
      </w:pPr>
      <w:r w:rsidRPr="00E53527">
        <w:rPr>
          <w:rFonts w:ascii="Times New Roman CYR" w:hAnsi="Times New Roman CYR" w:cs="Times New Roman CYR"/>
        </w:rPr>
        <w:t xml:space="preserve">2.3.2. </w:t>
      </w:r>
      <w:r w:rsidR="00E53527">
        <w:rPr>
          <w:rFonts w:ascii="Times New Roman CYR" w:hAnsi="Times New Roman CYR" w:cs="Times New Roman CYR"/>
        </w:rPr>
        <w:t xml:space="preserve">В случае </w:t>
      </w:r>
      <w:r w:rsidR="001C4D78">
        <w:rPr>
          <w:rFonts w:ascii="Times New Roman CYR" w:hAnsi="Times New Roman CYR" w:cs="Times New Roman CYR"/>
        </w:rPr>
        <w:t>невнесения</w:t>
      </w:r>
      <w:r w:rsidR="00E53527">
        <w:rPr>
          <w:rFonts w:ascii="Times New Roman CYR" w:hAnsi="Times New Roman CYR" w:cs="Times New Roman CYR"/>
        </w:rPr>
        <w:t xml:space="preserve"> своевременной оплаты согласно п. 4.2 заказчик обязуется компенсировать исполнителю потерянные позиции согласно выставленному счету, в противном случае пункт 1.5 договора пересматривается </w:t>
      </w:r>
      <w:r w:rsidR="004123F9" w:rsidRPr="004123F9">
        <w:rPr>
          <w:rFonts w:ascii="Times New Roman CYR" w:hAnsi="Times New Roman CYR" w:cs="Times New Roman CYR"/>
        </w:rPr>
        <w:t>Исполнителем</w:t>
      </w:r>
      <w:r w:rsidR="00E53527">
        <w:rPr>
          <w:rFonts w:ascii="Times New Roman CYR" w:hAnsi="Times New Roman CYR" w:cs="Times New Roman CYR"/>
        </w:rPr>
        <w:t xml:space="preserve"> в сторону увеличения сроков.</w:t>
      </w:r>
    </w:p>
    <w:p w:rsidR="002E300E" w:rsidRDefault="002E300E">
      <w:pPr>
        <w:tabs>
          <w:tab w:val="left" w:pos="426"/>
        </w:tabs>
        <w:jc w:val="both"/>
      </w:pPr>
      <w:r>
        <w:t>2.3.3.</w:t>
      </w:r>
      <w:r>
        <w:rPr>
          <w:b/>
        </w:rPr>
        <w:t xml:space="preserve"> </w:t>
      </w:r>
      <w:r>
        <w:t>Заказчик обязан сохранять конфиденциальность любых условий работы с Исполнителем в течение одного года после окончания действия настоящего Договора.</w:t>
      </w:r>
    </w:p>
    <w:p w:rsidR="002E300E" w:rsidRDefault="002E300E">
      <w:pPr>
        <w:widowControl w:val="0"/>
        <w:tabs>
          <w:tab w:val="left" w:pos="10366"/>
        </w:tabs>
        <w:autoSpaceDE w:val="0"/>
        <w:jc w:val="both"/>
        <w:rPr>
          <w:iCs/>
          <w:color w:val="000000"/>
        </w:rPr>
      </w:pPr>
      <w:r>
        <w:t>2.3.4.</w:t>
      </w:r>
      <w:r>
        <w:rPr>
          <w:b/>
        </w:rPr>
        <w:t xml:space="preserve"> </w:t>
      </w:r>
      <w:r w:rsidR="009329F9">
        <w:rPr>
          <w:iCs/>
          <w:color w:val="000000"/>
        </w:rPr>
        <w:t xml:space="preserve">Заказчик </w:t>
      </w:r>
      <w:r>
        <w:rPr>
          <w:iCs/>
          <w:color w:val="000000"/>
        </w:rPr>
        <w:t>гарантирует, что на протяжении срока действия настоящего Договора сайт не будет участвовать в системах по обмену ссылками.</w:t>
      </w:r>
    </w:p>
    <w:p w:rsidR="002E300E" w:rsidRDefault="002E300E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2.3.5. Подписывать Акты оказанных услуг, предста</w:t>
      </w:r>
      <w:r w:rsidR="00B96157">
        <w:rPr>
          <w:rFonts w:ascii="Times New Roman CYR" w:hAnsi="Times New Roman CYR" w:cs="Times New Roman CYR"/>
        </w:rPr>
        <w:t xml:space="preserve">вленные Исполнителем в течение </w:t>
      </w:r>
      <w:r w:rsidR="004123F9" w:rsidRPr="004123F9">
        <w:rPr>
          <w:rFonts w:ascii="Times New Roman CYR" w:hAnsi="Times New Roman CYR" w:cs="Times New Roman CYR"/>
        </w:rPr>
        <w:t>3</w:t>
      </w:r>
      <w:r w:rsidR="00B96157">
        <w:rPr>
          <w:rFonts w:ascii="Times New Roman CYR" w:hAnsi="Times New Roman CYR" w:cs="Times New Roman CYR"/>
        </w:rPr>
        <w:t>-</w:t>
      </w:r>
      <w:r w:rsidR="00762CB3">
        <w:rPr>
          <w:rFonts w:ascii="Times New Roman CYR" w:hAnsi="Times New Roman CYR" w:cs="Times New Roman CYR"/>
        </w:rPr>
        <w:t>х</w:t>
      </w:r>
      <w:r>
        <w:rPr>
          <w:rFonts w:ascii="Times New Roman CYR" w:hAnsi="Times New Roman CYR" w:cs="Times New Roman CYR"/>
        </w:rPr>
        <w:t xml:space="preserve"> дней, а в случае наличия претензий по оказанным услугам – представить их в письменном виде. Непредставление претензий </w:t>
      </w:r>
      <w:r w:rsidR="00B96157">
        <w:rPr>
          <w:rFonts w:ascii="Times New Roman CYR" w:hAnsi="Times New Roman CYR" w:cs="Times New Roman CYR"/>
        </w:rPr>
        <w:t>по оказанным услугам в течение 5-т</w:t>
      </w:r>
      <w:r>
        <w:rPr>
          <w:rFonts w:ascii="Times New Roman CYR" w:hAnsi="Times New Roman CYR" w:cs="Times New Roman CYR"/>
        </w:rPr>
        <w:t>и дней с момента получения Акта оказанных услуг означает принятие услуг Заказчиком и по юридическим последствиям равносильно подписанию Акта оказанных услуг.</w:t>
      </w:r>
    </w:p>
    <w:p w:rsidR="002E300E" w:rsidRPr="004123F9" w:rsidRDefault="002E300E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2.3.6. Предоставить Исполнителю свободный доступ к информации, расположенной по URL-адресу Заказч</w:t>
      </w:r>
      <w:r w:rsidR="00BC6D70">
        <w:rPr>
          <w:rFonts w:ascii="Times New Roman CYR" w:hAnsi="Times New Roman CYR" w:cs="Times New Roman CYR"/>
        </w:rPr>
        <w:t>ика с возможностью её изменения</w:t>
      </w:r>
      <w:r w:rsidR="00BC6D70" w:rsidRPr="00BC6D70">
        <w:rPr>
          <w:rFonts w:ascii="Times New Roman CYR" w:hAnsi="Times New Roman CYR" w:cs="Times New Roman CYR"/>
        </w:rPr>
        <w:t xml:space="preserve">: </w:t>
      </w:r>
      <w:r w:rsidR="00BC6D70">
        <w:rPr>
          <w:rFonts w:ascii="Times New Roman CYR" w:hAnsi="Times New Roman CYR" w:cs="Times New Roman CYR"/>
        </w:rPr>
        <w:t xml:space="preserve">Яндекс Метрика, Яндекс Вебмастер, </w:t>
      </w:r>
      <w:r w:rsidR="00BC6D70">
        <w:rPr>
          <w:rFonts w:ascii="Times New Roman CYR" w:hAnsi="Times New Roman CYR" w:cs="Times New Roman CYR"/>
          <w:lang w:val="en-US"/>
        </w:rPr>
        <w:t>Google</w:t>
      </w:r>
      <w:r w:rsidR="00BC6D70" w:rsidRPr="00BC6D70">
        <w:rPr>
          <w:rFonts w:ascii="Times New Roman CYR" w:hAnsi="Times New Roman CYR" w:cs="Times New Roman CYR"/>
        </w:rPr>
        <w:t xml:space="preserve"> </w:t>
      </w:r>
      <w:r w:rsidR="00BC6D70">
        <w:rPr>
          <w:rFonts w:ascii="Times New Roman CYR" w:hAnsi="Times New Roman CYR" w:cs="Times New Roman CYR"/>
          <w:lang w:val="en-US"/>
        </w:rPr>
        <w:t>Search</w:t>
      </w:r>
      <w:r w:rsidR="00BC6D70" w:rsidRPr="00BC6D70">
        <w:rPr>
          <w:rFonts w:ascii="Times New Roman CYR" w:hAnsi="Times New Roman CYR" w:cs="Times New Roman CYR"/>
        </w:rPr>
        <w:t xml:space="preserve"> </w:t>
      </w:r>
      <w:r w:rsidR="00BC6D70">
        <w:rPr>
          <w:rFonts w:ascii="Times New Roman CYR" w:hAnsi="Times New Roman CYR" w:cs="Times New Roman CYR"/>
          <w:lang w:val="en-US"/>
        </w:rPr>
        <w:t>Console</w:t>
      </w:r>
      <w:r w:rsidR="004123F9">
        <w:rPr>
          <w:rFonts w:ascii="Times New Roman CYR" w:hAnsi="Times New Roman CYR" w:cs="Times New Roman CYR"/>
        </w:rPr>
        <w:t xml:space="preserve">, </w:t>
      </w:r>
      <w:proofErr w:type="spellStart"/>
      <w:r w:rsidR="004123F9">
        <w:rPr>
          <w:rFonts w:ascii="Times New Roman CYR" w:hAnsi="Times New Roman CYR" w:cs="Times New Roman CYR"/>
        </w:rPr>
        <w:t>Google</w:t>
      </w:r>
      <w:proofErr w:type="spellEnd"/>
      <w:r w:rsidR="004123F9">
        <w:rPr>
          <w:rFonts w:ascii="Times New Roman CYR" w:hAnsi="Times New Roman CYR" w:cs="Times New Roman CYR"/>
        </w:rPr>
        <w:t xml:space="preserve"> </w:t>
      </w:r>
      <w:proofErr w:type="spellStart"/>
      <w:r w:rsidR="004123F9">
        <w:rPr>
          <w:rFonts w:ascii="Times New Roman CYR" w:hAnsi="Times New Roman CYR" w:cs="Times New Roman CYR"/>
        </w:rPr>
        <w:t>Analy</w:t>
      </w:r>
      <w:proofErr w:type="spellEnd"/>
      <w:r w:rsidR="004123F9">
        <w:rPr>
          <w:rFonts w:ascii="Times New Roman CYR" w:hAnsi="Times New Roman CYR" w:cs="Times New Roman CYR"/>
          <w:lang w:val="en-US"/>
        </w:rPr>
        <w:t>t</w:t>
      </w:r>
      <w:proofErr w:type="spellStart"/>
      <w:r w:rsidR="004123F9">
        <w:rPr>
          <w:rFonts w:ascii="Times New Roman CYR" w:hAnsi="Times New Roman CYR" w:cs="Times New Roman CYR"/>
        </w:rPr>
        <w:t>ics</w:t>
      </w:r>
      <w:proofErr w:type="spellEnd"/>
      <w:r w:rsidR="004123F9" w:rsidRPr="004123F9">
        <w:rPr>
          <w:rFonts w:ascii="Times New Roman CYR" w:hAnsi="Times New Roman CYR" w:cs="Times New Roman CYR"/>
        </w:rPr>
        <w:t>.</w:t>
      </w:r>
    </w:p>
    <w:p w:rsidR="002E300E" w:rsidRDefault="002E300E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2.3.7. Не разглашать сведения о методах и способах оказания услуг по настоящему Договору, ставшие ему известными в процессе оказания Исполнителем услуг по настоящему Договору.</w:t>
      </w:r>
    </w:p>
    <w:p w:rsidR="002E300E" w:rsidRDefault="002E300E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2.3.8. При возникновении необходимости изменения содержания и (или) структуры информации, содержащейся по URL-адресу Заказчика, согласовать предварительно все изменения с Исполнителем.</w:t>
      </w:r>
    </w:p>
    <w:p w:rsidR="002E300E" w:rsidRDefault="002E300E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2.4. </w:t>
      </w:r>
      <w:r w:rsidRPr="00762CB3">
        <w:rPr>
          <w:rFonts w:ascii="Times New Roman CYR" w:hAnsi="Times New Roman CYR" w:cs="Times New Roman CYR"/>
          <w:b/>
        </w:rPr>
        <w:t>Заказчик вправе:</w:t>
      </w:r>
    </w:p>
    <w:p w:rsidR="002E300E" w:rsidRDefault="002E300E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2.4.1. Самостоятельно осуществлять контроль за оказанием услуг, в том числе за выполнением условия, указанного в п.1.5.</w:t>
      </w:r>
    </w:p>
    <w:p w:rsidR="002E300E" w:rsidRDefault="002E300E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2.4.2. Изменить содержание информации, расположенной по URL-адресу Заказчика только по предварительному согласованию с Исполнителем.</w:t>
      </w:r>
    </w:p>
    <w:p w:rsidR="002E300E" w:rsidRDefault="002E300E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2.4.3. Расторгнуть Договор с Исполнителем, предупредив об этом Испол</w:t>
      </w:r>
      <w:r w:rsidR="00426383">
        <w:rPr>
          <w:rFonts w:ascii="Times New Roman CYR" w:hAnsi="Times New Roman CYR" w:cs="Times New Roman CYR"/>
        </w:rPr>
        <w:t xml:space="preserve">нителя не менее чем </w:t>
      </w:r>
      <w:r w:rsidR="00426383">
        <w:rPr>
          <w:rFonts w:ascii="Times New Roman CYR" w:hAnsi="Times New Roman CYR" w:cs="Times New Roman CYR"/>
        </w:rPr>
        <w:lastRenderedPageBreak/>
        <w:t>за 30 дней.</w:t>
      </w:r>
    </w:p>
    <w:p w:rsidR="002E300E" w:rsidRDefault="002E300E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</w:rPr>
      </w:pPr>
    </w:p>
    <w:p w:rsidR="002E300E" w:rsidRDefault="002E300E" w:rsidP="00762CB3">
      <w:pPr>
        <w:pStyle w:val="2"/>
      </w:pPr>
      <w:r>
        <w:t>3. Порядок оказания услуг</w:t>
      </w:r>
    </w:p>
    <w:p w:rsidR="002E300E" w:rsidRDefault="002E300E">
      <w:pPr>
        <w:widowControl w:val="0"/>
        <w:tabs>
          <w:tab w:val="left" w:pos="10366"/>
        </w:tabs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2E300E" w:rsidRDefault="002E300E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3.1. Исполнитель оказывает услуги в соответствии с условиями настоящего Договора и техническими возможностями сети Интернет.</w:t>
      </w:r>
    </w:p>
    <w:p w:rsidR="002E300E" w:rsidRDefault="002E300E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3.2. </w:t>
      </w:r>
      <w:r w:rsidR="00426383">
        <w:rPr>
          <w:rFonts w:ascii="Times New Roman CYR" w:hAnsi="Times New Roman CYR" w:cs="Times New Roman CYR"/>
          <w:color w:val="000000"/>
        </w:rPr>
        <w:t>Ежеквартально</w:t>
      </w:r>
      <w:r>
        <w:rPr>
          <w:rFonts w:ascii="Times New Roman CYR" w:hAnsi="Times New Roman CYR" w:cs="Times New Roman CYR"/>
          <w:color w:val="000000"/>
        </w:rPr>
        <w:t>, в период оказания услуг, начиная с даты, когда выполняе</w:t>
      </w:r>
      <w:r w:rsidR="001823B0">
        <w:rPr>
          <w:rFonts w:ascii="Times New Roman CYR" w:hAnsi="Times New Roman CYR" w:cs="Times New Roman CYR"/>
          <w:color w:val="000000"/>
        </w:rPr>
        <w:t>тся условие, указанное в п.1.5.</w:t>
      </w:r>
      <w:r>
        <w:rPr>
          <w:rFonts w:ascii="Times New Roman CYR" w:hAnsi="Times New Roman CYR" w:cs="Times New Roman CYR"/>
          <w:color w:val="000000"/>
        </w:rPr>
        <w:t xml:space="preserve"> Стороны подписывают Акт оказанных услуг.</w:t>
      </w:r>
    </w:p>
    <w:p w:rsidR="002E300E" w:rsidRDefault="002E300E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3.</w:t>
      </w:r>
      <w:r w:rsidR="00B96157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>. Исполнитель не несёт ответственности за технические недостатки, сбои, технические особенности поисковых систем и действия владельцев поисковых систем.</w:t>
      </w:r>
    </w:p>
    <w:p w:rsidR="002E300E" w:rsidRDefault="002E300E">
      <w:pPr>
        <w:widowControl w:val="0"/>
        <w:tabs>
          <w:tab w:val="left" w:pos="10366"/>
        </w:tabs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2E300E" w:rsidRDefault="002E300E" w:rsidP="00762CB3">
      <w:pPr>
        <w:pStyle w:val="2"/>
      </w:pPr>
      <w:r>
        <w:t>4. Порядок оплаты услуг Исполнителя</w:t>
      </w:r>
    </w:p>
    <w:p w:rsidR="002E300E" w:rsidRDefault="002E300E">
      <w:pPr>
        <w:widowControl w:val="0"/>
        <w:tabs>
          <w:tab w:val="left" w:pos="10366"/>
        </w:tabs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2E300E" w:rsidRPr="003D4118" w:rsidRDefault="002E300E" w:rsidP="00D21848">
      <w:pPr>
        <w:widowControl w:val="0"/>
        <w:tabs>
          <w:tab w:val="left" w:pos="10366"/>
        </w:tabs>
        <w:autoSpaceDE w:val="0"/>
        <w:contextualSpacing/>
        <w:rPr>
          <w:rFonts w:ascii="Times New Roman CYR" w:hAnsi="Times New Roman CYR"/>
        </w:rPr>
      </w:pPr>
      <w:r>
        <w:t>4.</w:t>
      </w:r>
      <w:r w:rsidR="003E243B">
        <w:t>1</w:t>
      </w:r>
      <w:r>
        <w:t xml:space="preserve">. </w:t>
      </w:r>
      <w:r w:rsidR="003D4118">
        <w:rPr>
          <w:rFonts w:ascii="Times New Roman CYR" w:hAnsi="Times New Roman CYR"/>
        </w:rPr>
        <w:t>Договорная цена услуг,</w:t>
      </w:r>
      <w:r w:rsidR="009329F9">
        <w:rPr>
          <w:rFonts w:ascii="Times New Roman CYR" w:hAnsi="Times New Roman CYR"/>
          <w:sz w:val="20"/>
        </w:rPr>
        <w:t xml:space="preserve"> </w:t>
      </w:r>
      <w:bookmarkStart w:id="6" w:name="OLE_LINK1"/>
      <w:bookmarkStart w:id="7" w:name="OLE_LINK2"/>
      <w:bookmarkStart w:id="8" w:name="OLE_LINK3"/>
      <w:r w:rsidR="003D4118">
        <w:rPr>
          <w:rFonts w:ascii="Times New Roman CYR" w:hAnsi="Times New Roman CYR"/>
          <w:color w:val="000000"/>
        </w:rPr>
        <w:t>указанных в п. 1.5</w:t>
      </w:r>
      <w:r w:rsidR="00527F1D">
        <w:rPr>
          <w:rFonts w:ascii="Times New Roman CYR" w:hAnsi="Times New Roman CYR"/>
          <w:color w:val="000000"/>
        </w:rPr>
        <w:t>, настоящего</w:t>
      </w:r>
      <w:r w:rsidR="003D4118">
        <w:rPr>
          <w:rFonts w:ascii="Times New Roman CYR" w:hAnsi="Times New Roman CYR"/>
          <w:color w:val="000000"/>
        </w:rPr>
        <w:t xml:space="preserve"> Договора </w:t>
      </w:r>
      <w:bookmarkEnd w:id="6"/>
      <w:bookmarkEnd w:id="7"/>
      <w:bookmarkEnd w:id="8"/>
      <w:r w:rsidR="00527F1D">
        <w:rPr>
          <w:rFonts w:ascii="Times New Roman CYR" w:hAnsi="Times New Roman CYR"/>
        </w:rPr>
        <w:t>определяется</w:t>
      </w:r>
      <w:r w:rsidR="00735E3A">
        <w:rPr>
          <w:rFonts w:ascii="Times New Roman CYR" w:hAnsi="Times New Roman CYR"/>
        </w:rPr>
        <w:t xml:space="preserve"> Приложением №1</w:t>
      </w:r>
      <w:r w:rsidR="003D4118">
        <w:rPr>
          <w:rFonts w:ascii="Times New Roman CYR" w:hAnsi="Times New Roman CYR"/>
        </w:rPr>
        <w:t>.</w:t>
      </w:r>
    </w:p>
    <w:p w:rsidR="00735E3A" w:rsidRPr="00D21848" w:rsidRDefault="00735E3A" w:rsidP="00735E3A">
      <w:pPr>
        <w:keepNext/>
        <w:widowControl w:val="0"/>
        <w:autoSpaceDE w:val="0"/>
        <w:spacing w:after="144"/>
        <w:contextualSpacing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4.2. </w:t>
      </w:r>
      <w:r w:rsidRPr="00EF2890">
        <w:rPr>
          <w:rFonts w:ascii="Times New Roman CYR" w:hAnsi="Times New Roman CYR"/>
        </w:rPr>
        <w:t>Заказчик ежемесячно</w:t>
      </w:r>
      <w:r w:rsidR="00DC4C9F">
        <w:rPr>
          <w:rFonts w:ascii="Times New Roman CYR" w:hAnsi="Times New Roman CYR"/>
        </w:rPr>
        <w:t>,</w:t>
      </w:r>
      <w:r>
        <w:rPr>
          <w:rFonts w:ascii="Times New Roman CYR" w:hAnsi="Times New Roman CYR"/>
        </w:rPr>
        <w:t xml:space="preserve"> в согласованные сроки</w:t>
      </w:r>
      <w:r w:rsidR="00DC4C9F">
        <w:rPr>
          <w:rFonts w:ascii="Times New Roman CYR" w:hAnsi="Times New Roman CYR"/>
        </w:rPr>
        <w:t>,</w:t>
      </w:r>
      <w:r w:rsidRPr="00EF2890">
        <w:rPr>
          <w:rFonts w:ascii="Times New Roman CYR" w:hAnsi="Times New Roman CYR"/>
        </w:rPr>
        <w:t xml:space="preserve"> оплачивает стоимость продвижения </w:t>
      </w:r>
      <w:r w:rsidR="004102A1">
        <w:rPr>
          <w:rFonts w:ascii="Times New Roman CYR" w:hAnsi="Times New Roman CYR"/>
        </w:rPr>
        <w:t>сайта</w:t>
      </w:r>
      <w:r>
        <w:rPr>
          <w:rFonts w:ascii="Times New Roman CYR" w:hAnsi="Times New Roman CYR"/>
        </w:rPr>
        <w:t xml:space="preserve"> </w:t>
      </w:r>
      <w:r w:rsidR="001C4D78">
        <w:rPr>
          <w:rFonts w:ascii="Times New Roman CYR" w:hAnsi="Times New Roman CYR"/>
        </w:rPr>
        <w:t>в размере</w:t>
      </w:r>
      <w:r w:rsidR="00527F1D">
        <w:rPr>
          <w:rFonts w:ascii="Times New Roman CYR" w:hAnsi="Times New Roman CYR"/>
        </w:rPr>
        <w:t xml:space="preserve"> оговоренном в Приложении</w:t>
      </w:r>
      <w:r>
        <w:rPr>
          <w:rFonts w:ascii="Times New Roman CYR" w:hAnsi="Times New Roman CYR"/>
        </w:rPr>
        <w:t xml:space="preserve"> </w:t>
      </w:r>
      <w:r w:rsidR="00527F1D">
        <w:rPr>
          <w:rFonts w:ascii="Times New Roman CYR" w:hAnsi="Times New Roman CYR"/>
        </w:rPr>
        <w:t>№</w:t>
      </w:r>
      <w:r>
        <w:t>1</w:t>
      </w:r>
      <w:r w:rsidRPr="00B44306">
        <w:t>.</w:t>
      </w:r>
      <w:r>
        <w:t xml:space="preserve"> </w:t>
      </w:r>
    </w:p>
    <w:p w:rsidR="009B43AB" w:rsidRPr="002E74A7" w:rsidRDefault="009B43AB" w:rsidP="00D21848">
      <w:pPr>
        <w:contextualSpacing/>
        <w:rPr>
          <w:rFonts w:ascii="Times New Roman CYR" w:hAnsi="Times New Roman CYR"/>
          <w:color w:val="000000"/>
        </w:rPr>
      </w:pPr>
      <w:r w:rsidRPr="002E74A7">
        <w:rPr>
          <w:rFonts w:ascii="Times New Roman CYR" w:hAnsi="Times New Roman CYR"/>
          <w:color w:val="000000"/>
        </w:rPr>
        <w:t>4.3. Условия считаются выполненными при достижении целей</w:t>
      </w:r>
      <w:r w:rsidR="00DC4C9F">
        <w:rPr>
          <w:rFonts w:ascii="Times New Roman CYR" w:hAnsi="Times New Roman CYR"/>
          <w:color w:val="000000"/>
        </w:rPr>
        <w:t>,</w:t>
      </w:r>
      <w:r w:rsidRPr="002E74A7">
        <w:rPr>
          <w:rFonts w:ascii="Times New Roman CYR" w:hAnsi="Times New Roman CYR"/>
          <w:color w:val="000000"/>
        </w:rPr>
        <w:t xml:space="preserve"> изложенных в п.1.5</w:t>
      </w:r>
      <w:r w:rsidR="001E5236" w:rsidRPr="002E74A7">
        <w:rPr>
          <w:rFonts w:ascii="Times New Roman CYR" w:hAnsi="Times New Roman CYR"/>
          <w:color w:val="000000"/>
        </w:rPr>
        <w:t>.</w:t>
      </w:r>
    </w:p>
    <w:p w:rsidR="00527F1D" w:rsidRPr="00762CB3" w:rsidRDefault="00527F1D" w:rsidP="00D21848">
      <w:pPr>
        <w:contextualSpacing/>
        <w:rPr>
          <w:rFonts w:ascii="Times New Roman CYR" w:hAnsi="Times New Roman CYR"/>
          <w:color w:val="000000"/>
        </w:rPr>
      </w:pPr>
      <w:r w:rsidRPr="002E74A7">
        <w:rPr>
          <w:rFonts w:ascii="Times New Roman CYR" w:hAnsi="Times New Roman CYR"/>
          <w:color w:val="000000"/>
        </w:rPr>
        <w:t xml:space="preserve">4.4. </w:t>
      </w:r>
      <w:r w:rsidRPr="00527F1D">
        <w:rPr>
          <w:rFonts w:ascii="Times New Roman CYR" w:hAnsi="Times New Roman CYR"/>
          <w:color w:val="000000"/>
        </w:rPr>
        <w:t>Сроки исполнения обязательств по договору, д</w:t>
      </w:r>
      <w:r w:rsidRPr="002E74A7">
        <w:rPr>
          <w:rFonts w:ascii="Times New Roman CYR" w:hAnsi="Times New Roman CYR"/>
          <w:color w:val="000000"/>
        </w:rPr>
        <w:t xml:space="preserve">оговорная цена услуг, а </w:t>
      </w:r>
      <w:r w:rsidR="001C4D78" w:rsidRPr="002E74A7">
        <w:rPr>
          <w:rFonts w:ascii="Times New Roman CYR" w:hAnsi="Times New Roman CYR"/>
          <w:color w:val="000000"/>
        </w:rPr>
        <w:t>также</w:t>
      </w:r>
      <w:r w:rsidRPr="002E74A7">
        <w:rPr>
          <w:rFonts w:ascii="Times New Roman CYR" w:hAnsi="Times New Roman CYR"/>
          <w:color w:val="000000"/>
        </w:rPr>
        <w:t xml:space="preserve"> размер ежемесячных платежей может изменяться по согласованию сторон и регламентируется дополнительными соглашениями к Приложению №1</w:t>
      </w:r>
      <w:r w:rsidRPr="00762CB3">
        <w:rPr>
          <w:rFonts w:ascii="Times New Roman CYR" w:hAnsi="Times New Roman CYR"/>
          <w:color w:val="000000"/>
        </w:rPr>
        <w:t>.</w:t>
      </w:r>
    </w:p>
    <w:p w:rsidR="00445D80" w:rsidRPr="002E74A7" w:rsidRDefault="00445D80" w:rsidP="00D21848">
      <w:pPr>
        <w:contextualSpacing/>
        <w:rPr>
          <w:rFonts w:ascii="Times New Roman CYR" w:hAnsi="Times New Roman CYR"/>
          <w:color w:val="000000"/>
        </w:rPr>
      </w:pPr>
      <w:r w:rsidRPr="002E74A7">
        <w:rPr>
          <w:rFonts w:ascii="Times New Roman CYR" w:hAnsi="Times New Roman CYR"/>
          <w:color w:val="000000"/>
        </w:rPr>
        <w:t xml:space="preserve">4.5. По исполнению </w:t>
      </w:r>
      <w:r w:rsidR="001C4D78" w:rsidRPr="002E74A7">
        <w:rPr>
          <w:rFonts w:ascii="Times New Roman CYR" w:hAnsi="Times New Roman CYR"/>
          <w:color w:val="000000"/>
        </w:rPr>
        <w:t>условий,</w:t>
      </w:r>
      <w:r w:rsidRPr="002E74A7">
        <w:rPr>
          <w:rFonts w:ascii="Times New Roman CYR" w:hAnsi="Times New Roman CYR"/>
          <w:color w:val="000000"/>
        </w:rPr>
        <w:t xml:space="preserve"> </w:t>
      </w:r>
      <w:r>
        <w:rPr>
          <w:rFonts w:ascii="Times New Roman CYR" w:hAnsi="Times New Roman CYR"/>
          <w:color w:val="000000"/>
        </w:rPr>
        <w:t xml:space="preserve">указанных в п. 1.5, настоящего Договора, </w:t>
      </w:r>
      <w:r w:rsidR="005C615F">
        <w:rPr>
          <w:rFonts w:ascii="Times New Roman CYR" w:hAnsi="Times New Roman CYR"/>
          <w:color w:val="000000"/>
        </w:rPr>
        <w:t xml:space="preserve">по согласованию сторон, </w:t>
      </w:r>
      <w:r>
        <w:rPr>
          <w:rFonts w:ascii="Times New Roman CYR" w:hAnsi="Times New Roman CYR"/>
          <w:color w:val="000000"/>
        </w:rPr>
        <w:t>производятся работы по поддержке достигнутого результата</w:t>
      </w:r>
      <w:r w:rsidR="005C615F">
        <w:rPr>
          <w:rFonts w:ascii="Times New Roman CYR" w:hAnsi="Times New Roman CYR"/>
          <w:color w:val="000000"/>
        </w:rPr>
        <w:t>,</w:t>
      </w:r>
      <w:r>
        <w:rPr>
          <w:rFonts w:ascii="Times New Roman CYR" w:hAnsi="Times New Roman CYR"/>
          <w:color w:val="000000"/>
        </w:rPr>
        <w:t xml:space="preserve"> условия </w:t>
      </w:r>
      <w:r w:rsidR="005C615F">
        <w:rPr>
          <w:rFonts w:ascii="Times New Roman CYR" w:hAnsi="Times New Roman CYR"/>
          <w:color w:val="000000"/>
        </w:rPr>
        <w:t xml:space="preserve">и стоимость </w:t>
      </w:r>
      <w:r>
        <w:rPr>
          <w:rFonts w:ascii="Times New Roman CYR" w:hAnsi="Times New Roman CYR"/>
          <w:color w:val="000000"/>
        </w:rPr>
        <w:t>обговариваются дополнительным соглашением в рамках данного договора</w:t>
      </w:r>
      <w:r w:rsidR="005C615F">
        <w:rPr>
          <w:rFonts w:ascii="Times New Roman CYR" w:hAnsi="Times New Roman CYR"/>
          <w:color w:val="000000"/>
        </w:rPr>
        <w:t>, а сам договор считается пролонгированным</w:t>
      </w:r>
      <w:r>
        <w:rPr>
          <w:rFonts w:ascii="Times New Roman CYR" w:hAnsi="Times New Roman CYR"/>
          <w:color w:val="000000"/>
        </w:rPr>
        <w:t>.</w:t>
      </w:r>
    </w:p>
    <w:p w:rsidR="00445D80" w:rsidRPr="002E74A7" w:rsidRDefault="00445D80" w:rsidP="00D21848">
      <w:pPr>
        <w:contextualSpacing/>
        <w:rPr>
          <w:rFonts w:ascii="Times New Roman CYR" w:hAnsi="Times New Roman CYR"/>
          <w:color w:val="000000"/>
          <w:u w:val="single"/>
        </w:rPr>
      </w:pPr>
    </w:p>
    <w:p w:rsidR="002E300E" w:rsidRDefault="002E300E">
      <w:pPr>
        <w:rPr>
          <w:rFonts w:ascii="Times New Roman CYR" w:hAnsi="Times New Roman CYR"/>
          <w:color w:val="000000"/>
        </w:rPr>
      </w:pPr>
    </w:p>
    <w:p w:rsidR="002E300E" w:rsidRDefault="002E300E" w:rsidP="00762CB3">
      <w:pPr>
        <w:pStyle w:val="2"/>
      </w:pPr>
      <w:r>
        <w:t>5. Ответственность Сторон и порядок разрешения споров</w:t>
      </w:r>
    </w:p>
    <w:p w:rsidR="002E300E" w:rsidRDefault="002E300E">
      <w:pPr>
        <w:widowControl w:val="0"/>
        <w:tabs>
          <w:tab w:val="left" w:pos="10366"/>
        </w:tabs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2E300E" w:rsidRDefault="002E300E">
      <w:pPr>
        <w:widowControl w:val="0"/>
        <w:tabs>
          <w:tab w:val="left" w:pos="10366"/>
        </w:tabs>
        <w:autoSpaceDE w:val="0"/>
        <w:jc w:val="both"/>
      </w:pPr>
      <w:r>
        <w:rPr>
          <w:rFonts w:ascii="Times New Roman CYR" w:hAnsi="Times New Roman CYR" w:cs="Times New Roman CYR"/>
        </w:rPr>
        <w:t>5.1. В случае нарушения Заказчиком</w:t>
      </w:r>
      <w:r w:rsidR="000D3E62">
        <w:rPr>
          <w:rFonts w:ascii="Times New Roman CYR" w:hAnsi="Times New Roman CYR" w:cs="Times New Roman CYR"/>
        </w:rPr>
        <w:t xml:space="preserve"> положения, указанного в п.2.3.8</w:t>
      </w:r>
      <w:r w:rsidR="004102A1">
        <w:rPr>
          <w:rFonts w:ascii="Times New Roman CYR" w:hAnsi="Times New Roman CYR" w:cs="Times New Roman CYR"/>
        </w:rPr>
        <w:t>, настоящего</w:t>
      </w:r>
      <w:r>
        <w:rPr>
          <w:rFonts w:ascii="Times New Roman CYR" w:hAnsi="Times New Roman CYR" w:cs="Times New Roman CYR"/>
        </w:rPr>
        <w:t xml:space="preserve"> Договора, </w:t>
      </w:r>
      <w:r w:rsidR="004102A1">
        <w:t>Исполнитель не</w:t>
      </w:r>
      <w:r>
        <w:t xml:space="preserve"> несет ответственности за возможные падения позиций сайта.</w:t>
      </w:r>
    </w:p>
    <w:p w:rsidR="002E300E" w:rsidRDefault="002E300E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5.2. За невыполнение или ненадлежащее выполнение Сторонами своих обязанностей по настоящему Договору они несут ответственность, предусмотренную законодательством РФ.</w:t>
      </w:r>
    </w:p>
    <w:p w:rsidR="002E300E" w:rsidRDefault="002E300E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5.3. Все споры и разногласия, возникающие между Сторонами, разрешаются путем переговоров.</w:t>
      </w:r>
    </w:p>
    <w:p w:rsidR="002E300E" w:rsidRDefault="002E300E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5.4. В случае невозможности разрешения разногласий путем переговоров они подлежат разрешению в установленном законодательством РФ порядке.</w:t>
      </w:r>
    </w:p>
    <w:p w:rsidR="002E300E" w:rsidRDefault="002E300E">
      <w:pPr>
        <w:widowControl w:val="0"/>
        <w:tabs>
          <w:tab w:val="left" w:pos="10366"/>
        </w:tabs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2E300E" w:rsidRDefault="002E300E" w:rsidP="00762CB3">
      <w:pPr>
        <w:pStyle w:val="2"/>
      </w:pPr>
      <w:r>
        <w:t>6. Форс-мажор</w:t>
      </w:r>
    </w:p>
    <w:p w:rsidR="002E300E" w:rsidRDefault="002E300E">
      <w:pPr>
        <w:widowControl w:val="0"/>
        <w:tabs>
          <w:tab w:val="left" w:pos="10366"/>
        </w:tabs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2E300E" w:rsidRDefault="002E300E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6.1</w:t>
      </w:r>
      <w:r w:rsidR="00F30D9B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Стороны освобождаются от ответственности за частичное или полное неисполнение обязательств </w:t>
      </w:r>
      <w:r w:rsidR="005C615F">
        <w:rPr>
          <w:rFonts w:ascii="Times New Roman CYR" w:hAnsi="Times New Roman CYR" w:cs="Times New Roman CYR"/>
        </w:rPr>
        <w:t xml:space="preserve">по </w:t>
      </w:r>
      <w:r>
        <w:rPr>
          <w:rFonts w:ascii="Times New Roman CYR" w:hAnsi="Times New Roman CYR" w:cs="Times New Roman CYR"/>
        </w:rPr>
        <w:t xml:space="preserve">договору, если причиной такого неисполнения является действие непреодолимой силы, а именно: </w:t>
      </w:r>
      <w:r w:rsidR="00BF4CA3">
        <w:rPr>
          <w:rFonts w:ascii="Times New Roman CYR" w:hAnsi="Times New Roman CYR" w:cs="Times New Roman CYR"/>
        </w:rPr>
        <w:t>Н</w:t>
      </w:r>
      <w:r>
        <w:rPr>
          <w:rFonts w:ascii="Times New Roman CYR" w:hAnsi="Times New Roman CYR" w:cs="Times New Roman CYR"/>
        </w:rPr>
        <w:t xml:space="preserve">аводнение, землетрясение, военные действия, а также акты государственных органов власти и управления, вредоносные программы для ЭВМ, отключение электроэнергии и иные события, наступление которых находится вне разумного </w:t>
      </w:r>
      <w:r>
        <w:rPr>
          <w:rFonts w:ascii="Times New Roman CYR" w:hAnsi="Times New Roman CYR" w:cs="Times New Roman CYR"/>
        </w:rPr>
        <w:lastRenderedPageBreak/>
        <w:t>контроля Сторон, и в результате наступления которых выполнение обязательств согласно договору становится невозможным.</w:t>
      </w:r>
    </w:p>
    <w:p w:rsidR="002E300E" w:rsidRDefault="002E300E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6.2</w:t>
      </w:r>
      <w:r w:rsidR="00F30D9B">
        <w:rPr>
          <w:rFonts w:ascii="Times New Roman CYR" w:hAnsi="Times New Roman CYR" w:cs="Times New Roman CYR"/>
          <w:color w:val="000000"/>
        </w:rPr>
        <w:t>.</w:t>
      </w:r>
      <w:r>
        <w:rPr>
          <w:rFonts w:ascii="Times New Roman CYR" w:hAnsi="Times New Roman CYR" w:cs="Times New Roman CYR"/>
          <w:color w:val="000000"/>
        </w:rPr>
        <w:t xml:space="preserve"> Сторона, для которой создалась невозможность исполнения обязательств по настоящему договору по причинам, указанн</w:t>
      </w:r>
      <w:r w:rsidR="00BC6D70">
        <w:rPr>
          <w:rFonts w:ascii="Times New Roman CYR" w:hAnsi="Times New Roman CYR" w:cs="Times New Roman CYR"/>
          <w:color w:val="000000"/>
        </w:rPr>
        <w:t>ым в п. 6.1, обязана в течение 5 (пяти</w:t>
      </w:r>
      <w:r>
        <w:rPr>
          <w:rFonts w:ascii="Times New Roman CYR" w:hAnsi="Times New Roman CYR" w:cs="Times New Roman CYR"/>
          <w:color w:val="000000"/>
        </w:rPr>
        <w:t>) рабочих дней письменно</w:t>
      </w:r>
      <w:r w:rsidR="005C615F">
        <w:rPr>
          <w:rFonts w:ascii="Times New Roman CYR" w:hAnsi="Times New Roman CYR" w:cs="Times New Roman CYR"/>
          <w:color w:val="000000"/>
        </w:rPr>
        <w:t xml:space="preserve"> или любым другим доступным способом</w:t>
      </w:r>
      <w:r>
        <w:rPr>
          <w:rFonts w:ascii="Times New Roman CYR" w:hAnsi="Times New Roman CYR" w:cs="Times New Roman CYR"/>
          <w:color w:val="000000"/>
        </w:rPr>
        <w:t xml:space="preserve"> известить другую Сторону о наступлении указанных выше обстоятельств.</w:t>
      </w:r>
    </w:p>
    <w:p w:rsidR="002E300E" w:rsidRDefault="002E300E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Несоблюдение любого из этих условий лишает Сторону права ссылаться на них в будущем.</w:t>
      </w:r>
    </w:p>
    <w:p w:rsidR="002E300E" w:rsidRDefault="002E300E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6.3</w:t>
      </w:r>
      <w:r w:rsidR="00F30D9B">
        <w:rPr>
          <w:rFonts w:ascii="Times New Roman CYR" w:hAnsi="Times New Roman CYR" w:cs="Times New Roman CYR"/>
          <w:color w:val="000000"/>
        </w:rPr>
        <w:t>.</w:t>
      </w:r>
      <w:r>
        <w:rPr>
          <w:rFonts w:ascii="Times New Roman CYR" w:hAnsi="Times New Roman CYR" w:cs="Times New Roman CYR"/>
          <w:color w:val="000000"/>
        </w:rPr>
        <w:t xml:space="preserve"> Если действие непреодолимой силы сделает невозможным для Стороны исполнение ее обязанностей по настоящему договору в течение более чем 1 (Одного) месяца, то каждая из Сторон будет вправе расторгнуть договор. В этом случае ни одна из Сторон не будет иметь права требовать от другой Стороны возмещения каких-либо расходов и убытков.</w:t>
      </w:r>
    </w:p>
    <w:p w:rsidR="002E300E" w:rsidRDefault="002E300E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</w:rPr>
      </w:pPr>
    </w:p>
    <w:p w:rsidR="002E300E" w:rsidRDefault="002E300E" w:rsidP="00762CB3">
      <w:pPr>
        <w:pStyle w:val="2"/>
      </w:pPr>
      <w:r>
        <w:t>7. Заключительные положения</w:t>
      </w:r>
    </w:p>
    <w:p w:rsidR="002E300E" w:rsidRDefault="002E300E">
      <w:pPr>
        <w:widowControl w:val="0"/>
        <w:tabs>
          <w:tab w:val="left" w:pos="10366"/>
        </w:tabs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2E300E" w:rsidRDefault="002E300E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7.</w:t>
      </w:r>
      <w:r w:rsidR="00643500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>. Ни одна из Сторон не вправе передавать права, возникающие из настоящего Договора другому лицу без предварительного уведомления другой Стороны.</w:t>
      </w:r>
    </w:p>
    <w:p w:rsidR="002E300E" w:rsidRDefault="002E300E">
      <w:pPr>
        <w:widowControl w:val="0"/>
        <w:tabs>
          <w:tab w:val="left" w:pos="10366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</w:t>
      </w:r>
      <w:r w:rsidR="00643500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. Настоящий </w:t>
      </w:r>
      <w:r w:rsidR="00643500">
        <w:rPr>
          <w:rFonts w:ascii="Times New Roman CYR" w:hAnsi="Times New Roman CYR" w:cs="Times New Roman CYR"/>
        </w:rPr>
        <w:t>д</w:t>
      </w:r>
      <w:r>
        <w:rPr>
          <w:rFonts w:ascii="Times New Roman CYR" w:hAnsi="Times New Roman CYR" w:cs="Times New Roman CYR"/>
        </w:rPr>
        <w:t xml:space="preserve">оговор составлен в двух экземплярах, по одному для каждой Стороны, и вступает в силу </w:t>
      </w:r>
      <w:r w:rsidR="000B5661" w:rsidRPr="000B5661">
        <w:rPr>
          <w:rFonts w:ascii="Times New Roman CYR" w:hAnsi="Times New Roman CYR" w:cs="Times New Roman CYR"/>
        </w:rPr>
        <w:t>с момента внесения Заказчиком предоплаты, указанной в п. 4.</w:t>
      </w:r>
      <w:r w:rsidR="000B5661">
        <w:rPr>
          <w:rFonts w:ascii="Times New Roman CYR" w:hAnsi="Times New Roman CYR" w:cs="Times New Roman CYR"/>
        </w:rPr>
        <w:t>2</w:t>
      </w:r>
      <w:r w:rsidR="000B5661" w:rsidRPr="000B5661">
        <w:rPr>
          <w:rFonts w:ascii="Times New Roman CYR" w:hAnsi="Times New Roman CYR" w:cs="Times New Roman CYR"/>
        </w:rPr>
        <w:t>, настоящего Договора.</w:t>
      </w:r>
      <w:r>
        <w:rPr>
          <w:rFonts w:ascii="Times New Roman CYR" w:hAnsi="Times New Roman CYR" w:cs="Times New Roman CYR"/>
        </w:rPr>
        <w:t xml:space="preserve"> </w:t>
      </w:r>
    </w:p>
    <w:p w:rsidR="002E300E" w:rsidRDefault="002E300E">
      <w:pPr>
        <w:widowControl w:val="0"/>
        <w:tabs>
          <w:tab w:val="left" w:pos="10366"/>
        </w:tabs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2E300E" w:rsidRDefault="002E300E" w:rsidP="00762CB3">
      <w:pPr>
        <w:pStyle w:val="2"/>
      </w:pPr>
      <w:r>
        <w:t>8. Адреса и реквизиты сторон</w:t>
      </w:r>
    </w:p>
    <w:p w:rsidR="00984890" w:rsidRDefault="00984890">
      <w:pPr>
        <w:widowControl w:val="0"/>
        <w:tabs>
          <w:tab w:val="left" w:pos="10366"/>
        </w:tabs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2E300E" w:rsidRDefault="002E300E">
      <w:pPr>
        <w:widowControl w:val="0"/>
        <w:tabs>
          <w:tab w:val="left" w:pos="10366"/>
        </w:tabs>
        <w:autoSpaceDE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4127"/>
      </w:tblGrid>
      <w:tr w:rsidR="002E300E" w:rsidTr="00B12730">
        <w:tc>
          <w:tcPr>
            <w:tcW w:w="5812" w:type="dxa"/>
            <w:shd w:val="clear" w:color="auto" w:fill="FFFFFF"/>
          </w:tcPr>
          <w:p w:rsidR="002E300E" w:rsidRPr="004F38FC" w:rsidRDefault="002E300E" w:rsidP="004F38FC">
            <w:pPr>
              <w:widowControl w:val="0"/>
              <w:tabs>
                <w:tab w:val="left" w:pos="10366"/>
              </w:tabs>
              <w:autoSpaceDE w:val="0"/>
              <w:snapToGrid w:val="0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4F38FC">
              <w:rPr>
                <w:rFonts w:ascii="Times New Roman CYR" w:hAnsi="Times New Roman CYR" w:cs="Times New Roman CYR"/>
                <w:b/>
                <w:color w:val="000000"/>
              </w:rPr>
              <w:t>Заказчик</w:t>
            </w:r>
          </w:p>
          <w:p w:rsidR="00984890" w:rsidRPr="004F38FC" w:rsidRDefault="00984890" w:rsidP="004F38FC">
            <w:pPr>
              <w:widowControl w:val="0"/>
              <w:tabs>
                <w:tab w:val="left" w:pos="10366"/>
              </w:tabs>
              <w:autoSpaceDE w:val="0"/>
              <w:snapToGrid w:val="0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  <w:tc>
          <w:tcPr>
            <w:tcW w:w="4127" w:type="dxa"/>
            <w:shd w:val="clear" w:color="auto" w:fill="FFFFFF"/>
          </w:tcPr>
          <w:p w:rsidR="002E300E" w:rsidRPr="004F38FC" w:rsidRDefault="002E300E">
            <w:pPr>
              <w:widowControl w:val="0"/>
              <w:tabs>
                <w:tab w:val="left" w:pos="10366"/>
              </w:tabs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4F38FC">
              <w:rPr>
                <w:rFonts w:ascii="Times New Roman CYR" w:hAnsi="Times New Roman CYR" w:cs="Times New Roman CYR"/>
                <w:b/>
                <w:color w:val="000000"/>
              </w:rPr>
              <w:t>Исполнитель</w:t>
            </w:r>
          </w:p>
          <w:p w:rsidR="004F38FC" w:rsidRPr="004F38FC" w:rsidRDefault="004F38FC">
            <w:pPr>
              <w:widowControl w:val="0"/>
              <w:tabs>
                <w:tab w:val="left" w:pos="10366"/>
              </w:tabs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</w:tr>
      <w:tr w:rsidR="00984890" w:rsidTr="00B12730">
        <w:tc>
          <w:tcPr>
            <w:tcW w:w="5812" w:type="dxa"/>
            <w:shd w:val="clear" w:color="auto" w:fill="FFFFFF"/>
          </w:tcPr>
          <w:p w:rsidR="00984890" w:rsidRPr="000424A5" w:rsidRDefault="00984890" w:rsidP="00984890">
            <w:pPr>
              <w:rPr>
                <w:color w:val="000000"/>
                <w:lang w:val="en-US"/>
              </w:rPr>
            </w:pPr>
          </w:p>
        </w:tc>
        <w:tc>
          <w:tcPr>
            <w:tcW w:w="4127" w:type="dxa"/>
            <w:shd w:val="clear" w:color="auto" w:fill="FFFFFF"/>
          </w:tcPr>
          <w:p w:rsidR="00984890" w:rsidRPr="009F635A" w:rsidRDefault="00984890" w:rsidP="00984890">
            <w:pPr>
              <w:pStyle w:val="1"/>
              <w:snapToGrid w:val="0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ИП Имангулов Артур Алиевич</w:t>
            </w:r>
          </w:p>
          <w:p w:rsidR="00984890" w:rsidRDefault="00984890" w:rsidP="0098489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109439, г.</w:t>
            </w:r>
            <w:r w:rsidRPr="009F635A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 xml:space="preserve"> Москва</w:t>
            </w:r>
            <w:r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,</w:t>
            </w:r>
            <w:r w:rsidRPr="009F635A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Волгоградский</w:t>
            </w:r>
          </w:p>
          <w:p w:rsidR="00984890" w:rsidRPr="009F635A" w:rsidRDefault="00984890" w:rsidP="0098489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пр-т, д. 128, корп. 4, кв. 4</w:t>
            </w:r>
          </w:p>
          <w:p w:rsidR="00984890" w:rsidRDefault="00984890" w:rsidP="0098489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  <w:r w:rsidRPr="00DD6229">
              <w:rPr>
                <w:color w:val="000000"/>
              </w:rPr>
              <w:t>772169148543</w:t>
            </w:r>
            <w:r>
              <w:rPr>
                <w:color w:val="000000"/>
              </w:rPr>
              <w:t xml:space="preserve"> </w:t>
            </w:r>
          </w:p>
          <w:p w:rsidR="00984890" w:rsidRDefault="00984890" w:rsidP="0098489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ОГРНИП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317774600198858</w:t>
            </w:r>
          </w:p>
          <w:p w:rsidR="00984890" w:rsidRDefault="00984890" w:rsidP="00984890">
            <w:pPr>
              <w:rPr>
                <w:color w:val="000000"/>
              </w:rPr>
            </w:pPr>
            <w:r>
              <w:rPr>
                <w:color w:val="000000"/>
              </w:rPr>
              <w:t xml:space="preserve">р\с </w:t>
            </w:r>
            <w:r w:rsidRPr="00D23764">
              <w:rPr>
                <w:color w:val="000000"/>
              </w:rPr>
              <w:t>40802810270010026558</w:t>
            </w:r>
            <w:r>
              <w:rPr>
                <w:color w:val="000000"/>
              </w:rPr>
              <w:t xml:space="preserve"> в </w:t>
            </w:r>
            <w:r w:rsidRPr="00D23764">
              <w:rPr>
                <w:color w:val="000000"/>
              </w:rPr>
              <w:t>АО КБ «</w:t>
            </w:r>
            <w:proofErr w:type="spellStart"/>
            <w:r w:rsidRPr="00D23764">
              <w:rPr>
                <w:color w:val="000000"/>
              </w:rPr>
              <w:t>Модульбанк</w:t>
            </w:r>
            <w:proofErr w:type="spellEnd"/>
            <w:r w:rsidRPr="00D23764">
              <w:rPr>
                <w:color w:val="000000"/>
              </w:rPr>
              <w:t>»</w:t>
            </w:r>
          </w:p>
          <w:p w:rsidR="00984890" w:rsidRDefault="00984890" w:rsidP="00984890">
            <w:pPr>
              <w:rPr>
                <w:color w:val="000000"/>
              </w:rPr>
            </w:pPr>
            <w:r>
              <w:rPr>
                <w:color w:val="000000"/>
              </w:rPr>
              <w:t xml:space="preserve">к\с 30101810100000000787 </w:t>
            </w:r>
          </w:p>
          <w:p w:rsidR="00984890" w:rsidRDefault="00984890" w:rsidP="00984890">
            <w:r>
              <w:t xml:space="preserve">БИК </w:t>
            </w:r>
            <w:r w:rsidRPr="00D23764">
              <w:t>044525092</w:t>
            </w:r>
            <w:r>
              <w:t xml:space="preserve"> </w:t>
            </w:r>
          </w:p>
          <w:p w:rsidR="00984890" w:rsidRDefault="00984890" w:rsidP="00984890"/>
          <w:p w:rsidR="00984890" w:rsidRDefault="00984890" w:rsidP="00984890"/>
          <w:p w:rsidR="00984890" w:rsidRDefault="00984890" w:rsidP="00984890">
            <w:r>
              <w:t>Тел.: (499) 404-</w:t>
            </w:r>
            <w:r>
              <w:rPr>
                <w:lang w:val="en-US"/>
              </w:rPr>
              <w:t>64</w:t>
            </w:r>
            <w:r w:rsidRPr="00387F48">
              <w:t>-</w:t>
            </w:r>
            <w:r>
              <w:t>98</w:t>
            </w:r>
          </w:p>
          <w:p w:rsidR="00984890" w:rsidRDefault="00984890" w:rsidP="00984890">
            <w:pPr>
              <w:widowControl w:val="0"/>
              <w:tabs>
                <w:tab w:val="left" w:pos="10366"/>
              </w:tabs>
              <w:autoSpaceDE w:val="0"/>
            </w:pPr>
          </w:p>
        </w:tc>
      </w:tr>
      <w:tr w:rsidR="00984890" w:rsidTr="00B12730">
        <w:tc>
          <w:tcPr>
            <w:tcW w:w="5812" w:type="dxa"/>
            <w:shd w:val="clear" w:color="auto" w:fill="FFFFFF"/>
          </w:tcPr>
          <w:p w:rsidR="00984890" w:rsidRPr="004F38FC" w:rsidRDefault="00984890" w:rsidP="00984890">
            <w:pPr>
              <w:pStyle w:val="1"/>
              <w:snapToGrid w:val="0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4F38FC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softHyphen/>
            </w:r>
          </w:p>
          <w:p w:rsidR="00984890" w:rsidRPr="00DD3CC6" w:rsidRDefault="00984890" w:rsidP="00984890">
            <w:r w:rsidRPr="004F38FC">
              <w:rPr>
                <w:b/>
              </w:rPr>
              <w:t>_______</w:t>
            </w:r>
            <w:r w:rsidR="00912CA9">
              <w:rPr>
                <w:b/>
              </w:rPr>
              <w:t>__</w:t>
            </w:r>
            <w:r w:rsidRPr="004F38FC">
              <w:rPr>
                <w:b/>
              </w:rPr>
              <w:t>____</w:t>
            </w:r>
            <w:r>
              <w:t xml:space="preserve"> </w:t>
            </w:r>
            <w:r w:rsidR="00345215" w:rsidRPr="00345215">
              <w:rPr>
                <w:highlight w:val="yellow"/>
              </w:rPr>
              <w:t>______________</w:t>
            </w:r>
          </w:p>
          <w:p w:rsidR="00984890" w:rsidRPr="00B12730" w:rsidRDefault="00984890" w:rsidP="00984890">
            <w:pPr>
              <w:pStyle w:val="1"/>
              <w:snapToGrid w:val="0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</w:p>
          <w:p w:rsidR="00984890" w:rsidRPr="004F38FC" w:rsidRDefault="00984890" w:rsidP="00984890">
            <w:pPr>
              <w:pStyle w:val="1"/>
              <w:numPr>
                <w:ilvl w:val="3"/>
                <w:numId w:val="1"/>
              </w:numPr>
              <w:snapToGrid w:val="0"/>
              <w:jc w:val="center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4F38FC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М.П.</w:t>
            </w:r>
          </w:p>
        </w:tc>
        <w:tc>
          <w:tcPr>
            <w:tcW w:w="4127" w:type="dxa"/>
            <w:shd w:val="clear" w:color="auto" w:fill="FFFFFF"/>
          </w:tcPr>
          <w:p w:rsidR="00984890" w:rsidRDefault="00984890" w:rsidP="00984890">
            <w:pPr>
              <w:widowControl w:val="0"/>
              <w:tabs>
                <w:tab w:val="left" w:pos="10366"/>
              </w:tabs>
              <w:autoSpaceDE w:val="0"/>
              <w:snapToGri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984890" w:rsidRDefault="00984890" w:rsidP="00984890">
            <w:pPr>
              <w:widowControl w:val="0"/>
              <w:tabs>
                <w:tab w:val="left" w:pos="10366"/>
              </w:tabs>
              <w:autoSpaceDE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_________</w:t>
            </w:r>
            <w:r w:rsidR="00912CA9">
              <w:rPr>
                <w:rFonts w:ascii="Times New Roman CYR" w:hAnsi="Times New Roman CYR" w:cs="Times New Roman CYR"/>
                <w:color w:val="000000"/>
              </w:rPr>
              <w:t>__</w:t>
            </w:r>
            <w:r>
              <w:rPr>
                <w:rFonts w:ascii="Times New Roman CYR" w:hAnsi="Times New Roman CYR" w:cs="Times New Roman CYR"/>
                <w:color w:val="000000"/>
              </w:rPr>
              <w:t>__ Имангулов А.А.</w:t>
            </w:r>
          </w:p>
          <w:p w:rsidR="00984890" w:rsidRDefault="00984890" w:rsidP="00984890">
            <w:pPr>
              <w:widowControl w:val="0"/>
              <w:tabs>
                <w:tab w:val="left" w:pos="10366"/>
              </w:tabs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84890" w:rsidRDefault="00984890" w:rsidP="00984890">
            <w:pPr>
              <w:widowControl w:val="0"/>
              <w:tabs>
                <w:tab w:val="left" w:pos="10366"/>
              </w:tabs>
              <w:autoSpaceDE w:val="0"/>
              <w:ind w:left="1440"/>
              <w:jc w:val="center"/>
            </w:pPr>
            <w:r>
              <w:t>М.П.</w:t>
            </w:r>
          </w:p>
        </w:tc>
      </w:tr>
    </w:tbl>
    <w:p w:rsidR="00643500" w:rsidRDefault="00643500" w:rsidP="004B59B7">
      <w:pPr>
        <w:rPr>
          <w:rFonts w:ascii="Times New Roman CYR" w:hAnsi="Times New Roman CYR" w:cs="Times New Roman CYR"/>
        </w:rPr>
      </w:pPr>
    </w:p>
    <w:p w:rsidR="00762CB3" w:rsidRPr="00762CB3" w:rsidRDefault="00912CA9" w:rsidP="00762CB3">
      <w:pPr>
        <w:pStyle w:val="2"/>
        <w:rPr>
          <w:b w:val="0"/>
          <w:i w:val="0"/>
        </w:rPr>
      </w:pPr>
      <w:r>
        <w:br w:type="page"/>
      </w:r>
      <w:r w:rsidR="003004C7" w:rsidRPr="00817AA0">
        <w:lastRenderedPageBreak/>
        <w:t xml:space="preserve">Приложение 1 </w:t>
      </w:r>
    </w:p>
    <w:p w:rsidR="004B59B7" w:rsidRPr="00762CB3" w:rsidRDefault="003004C7" w:rsidP="00762CB3">
      <w:pPr>
        <w:keepNext/>
        <w:ind w:right="-70"/>
        <w:outlineLvl w:val="0"/>
        <w:rPr>
          <w:rFonts w:ascii="Arial" w:hAnsi="Arial" w:cs="Arial"/>
          <w:sz w:val="22"/>
          <w:szCs w:val="22"/>
        </w:rPr>
      </w:pPr>
      <w:r w:rsidRPr="00762CB3">
        <w:rPr>
          <w:rFonts w:ascii="Arial" w:hAnsi="Arial" w:cs="Arial"/>
          <w:sz w:val="22"/>
          <w:szCs w:val="22"/>
        </w:rPr>
        <w:t xml:space="preserve">к договору № </w:t>
      </w:r>
      <w:r w:rsidR="00D23764" w:rsidRPr="00762CB3">
        <w:rPr>
          <w:rFonts w:ascii="Arial" w:hAnsi="Arial" w:cs="Arial"/>
          <w:sz w:val="22"/>
          <w:szCs w:val="22"/>
        </w:rPr>
        <w:t>12</w:t>
      </w:r>
      <w:r w:rsidR="00643500" w:rsidRPr="00762CB3">
        <w:rPr>
          <w:rFonts w:ascii="Arial" w:hAnsi="Arial" w:cs="Arial"/>
          <w:sz w:val="22"/>
          <w:szCs w:val="22"/>
        </w:rPr>
        <w:t xml:space="preserve">  </w:t>
      </w:r>
      <w:r w:rsidR="00DD3CC6" w:rsidRPr="00762CB3">
        <w:rPr>
          <w:rFonts w:ascii="Arial" w:hAnsi="Arial" w:cs="Arial"/>
          <w:sz w:val="22"/>
          <w:szCs w:val="22"/>
        </w:rPr>
        <w:t xml:space="preserve"> </w:t>
      </w:r>
      <w:r w:rsidR="00643500" w:rsidRPr="00762CB3">
        <w:rPr>
          <w:rFonts w:ascii="Arial" w:hAnsi="Arial" w:cs="Arial"/>
          <w:sz w:val="22"/>
          <w:szCs w:val="22"/>
        </w:rPr>
        <w:t>н</w:t>
      </w:r>
      <w:r w:rsidR="004B59B7" w:rsidRPr="00762CB3">
        <w:rPr>
          <w:rFonts w:ascii="Arial" w:hAnsi="Arial" w:cs="Arial"/>
          <w:sz w:val="22"/>
          <w:szCs w:val="22"/>
        </w:rPr>
        <w:t>а оказание информационных услуг</w:t>
      </w:r>
    </w:p>
    <w:p w:rsidR="004B59B7" w:rsidRPr="004B59B7" w:rsidRDefault="004B59B7" w:rsidP="00762CB3">
      <w:r w:rsidRPr="004B59B7">
        <w:t>г. Мо</w:t>
      </w:r>
      <w:r w:rsidR="003004C7">
        <w:t>сква</w:t>
      </w:r>
      <w:r w:rsidR="003004C7">
        <w:tab/>
      </w:r>
      <w:r w:rsidR="003004C7">
        <w:tab/>
      </w:r>
      <w:r w:rsidR="003004C7">
        <w:tab/>
      </w:r>
      <w:r w:rsidR="003004C7">
        <w:tab/>
      </w:r>
      <w:r w:rsidR="003004C7">
        <w:tab/>
      </w:r>
      <w:r w:rsidR="003004C7">
        <w:tab/>
      </w:r>
      <w:r w:rsidR="003004C7">
        <w:tab/>
      </w:r>
      <w:r w:rsidR="003004C7">
        <w:tab/>
        <w:t xml:space="preserve"> </w:t>
      </w:r>
      <w:r w:rsidR="00D810E4" w:rsidRPr="00D810E4">
        <w:t>«01» июня 2018 г.</w:t>
      </w:r>
    </w:p>
    <w:p w:rsidR="004B59B7" w:rsidRPr="004B59B7" w:rsidRDefault="004B59B7" w:rsidP="004B59B7">
      <w:pPr>
        <w:ind w:firstLine="709"/>
      </w:pPr>
    </w:p>
    <w:p w:rsidR="004B59B7" w:rsidRPr="004B59B7" w:rsidRDefault="00415309" w:rsidP="00DD3CC6">
      <w:r w:rsidRPr="00415309">
        <w:rPr>
          <w:highlight w:val="yellow"/>
        </w:rPr>
        <w:t>_____________________</w:t>
      </w:r>
      <w:r w:rsidR="00F86A3A" w:rsidRPr="00DD3CC6">
        <w:t>,</w:t>
      </w:r>
      <w:r w:rsidR="00B04BEE">
        <w:rPr>
          <w:bCs/>
        </w:rPr>
        <w:t xml:space="preserve"> </w:t>
      </w:r>
      <w:r w:rsidR="004B59B7" w:rsidRPr="004B59B7">
        <w:t>именуем</w:t>
      </w:r>
      <w:r w:rsidR="00B04BEE">
        <w:t>ое</w:t>
      </w:r>
      <w:r w:rsidR="004B59B7" w:rsidRPr="004B59B7">
        <w:t xml:space="preserve"> в дальнейшем “Заказчик”, </w:t>
      </w:r>
      <w:r w:rsidR="004B59B7" w:rsidRPr="004B59B7">
        <w:rPr>
          <w:bCs/>
          <w:color w:val="000000"/>
        </w:rPr>
        <w:t>в лице</w:t>
      </w:r>
      <w:r w:rsidR="00B04BEE">
        <w:rPr>
          <w:bCs/>
          <w:color w:val="000000"/>
        </w:rPr>
        <w:t xml:space="preserve"> </w:t>
      </w:r>
      <w:r w:rsidR="00B04BEE" w:rsidRPr="004B59B7">
        <w:rPr>
          <w:rFonts w:ascii="Times New Roman CYR" w:hAnsi="Times New Roman CYR" w:cs="Times New Roman CYR"/>
        </w:rPr>
        <w:t>Генерального директора</w:t>
      </w:r>
      <w:r w:rsidR="004B59B7" w:rsidRPr="004B59B7">
        <w:rPr>
          <w:bCs/>
          <w:color w:val="000000"/>
        </w:rPr>
        <w:t xml:space="preserve"> </w:t>
      </w:r>
      <w:r w:rsidRPr="00415309">
        <w:rPr>
          <w:highlight w:val="yellow"/>
        </w:rPr>
        <w:t>___________________</w:t>
      </w:r>
      <w:r w:rsidR="00AB2218" w:rsidRPr="00AB2218">
        <w:t>,</w:t>
      </w:r>
      <w:r w:rsidR="00AB2218">
        <w:rPr>
          <w:b/>
        </w:rPr>
        <w:t xml:space="preserve"> </w:t>
      </w:r>
      <w:r w:rsidR="00AD150D">
        <w:t>с одной стороны,</w:t>
      </w:r>
      <w:r w:rsidR="004B59B7" w:rsidRPr="004B59B7">
        <w:t xml:space="preserve"> и </w:t>
      </w:r>
      <w:r w:rsidR="00BE022D">
        <w:rPr>
          <w:rFonts w:ascii="Times New Roman CYR" w:hAnsi="Times New Roman CYR" w:cs="Times New Roman CYR"/>
        </w:rPr>
        <w:t>ИП</w:t>
      </w:r>
      <w:r w:rsidR="004B59B7" w:rsidRPr="004B59B7">
        <w:rPr>
          <w:rFonts w:ascii="Times New Roman CYR" w:hAnsi="Times New Roman CYR" w:cs="Times New Roman CYR"/>
        </w:rPr>
        <w:t xml:space="preserve"> </w:t>
      </w:r>
      <w:r w:rsidR="00BE022D">
        <w:rPr>
          <w:rFonts w:ascii="Times New Roman CYR" w:hAnsi="Times New Roman CYR" w:cs="Times New Roman CYR"/>
        </w:rPr>
        <w:t>Имангулов Артур Алиевич</w:t>
      </w:r>
      <w:r w:rsidR="00B04BEE">
        <w:rPr>
          <w:rFonts w:ascii="Times New Roman CYR" w:hAnsi="Times New Roman CYR" w:cs="Times New Roman CYR"/>
          <w:color w:val="000000"/>
        </w:rPr>
        <w:t>,</w:t>
      </w:r>
      <w:r w:rsidR="00AB2218">
        <w:t xml:space="preserve"> </w:t>
      </w:r>
      <w:r w:rsidR="004B59B7" w:rsidRPr="004B59B7">
        <w:t>именуем</w:t>
      </w:r>
      <w:r w:rsidR="00072614">
        <w:t>ый</w:t>
      </w:r>
      <w:r w:rsidR="004B59B7" w:rsidRPr="004B59B7">
        <w:t xml:space="preserve"> в дальнейшем «</w:t>
      </w:r>
      <w:r w:rsidR="004B59B7" w:rsidRPr="004B59B7">
        <w:rPr>
          <w:bCs/>
        </w:rPr>
        <w:t>Исполнитель»</w:t>
      </w:r>
      <w:r w:rsidR="004B59B7" w:rsidRPr="004B59B7">
        <w:t xml:space="preserve">, в соответствии с условиями </w:t>
      </w:r>
      <w:r w:rsidR="00F61229">
        <w:rPr>
          <w:bCs/>
        </w:rPr>
        <w:t xml:space="preserve">Договора </w:t>
      </w:r>
      <w:r w:rsidR="003004C7">
        <w:rPr>
          <w:bCs/>
        </w:rPr>
        <w:t xml:space="preserve">№ </w:t>
      </w:r>
      <w:r w:rsidRPr="00415309">
        <w:rPr>
          <w:bCs/>
          <w:highlight w:val="yellow"/>
        </w:rPr>
        <w:t>___</w:t>
      </w:r>
      <w:r w:rsidR="003004C7">
        <w:rPr>
          <w:bCs/>
        </w:rPr>
        <w:t xml:space="preserve"> от </w:t>
      </w:r>
      <w:r w:rsidR="00D810E4">
        <w:t>«01» июня 2018 г.</w:t>
      </w:r>
      <w:r w:rsidR="00836DBF">
        <w:rPr>
          <w:bCs/>
        </w:rPr>
        <w:t xml:space="preserve"> </w:t>
      </w:r>
      <w:r w:rsidR="004B59B7" w:rsidRPr="004B59B7">
        <w:t>составили объем и состав работы:</w:t>
      </w:r>
    </w:p>
    <w:p w:rsidR="004B59B7" w:rsidRPr="004B59B7" w:rsidRDefault="004B59B7" w:rsidP="004B59B7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-786" w:type="dxa"/>
        <w:tblLayout w:type="fixed"/>
        <w:tblLook w:val="0000" w:firstRow="0" w:lastRow="0" w:firstColumn="0" w:lastColumn="0" w:noHBand="0" w:noVBand="0"/>
      </w:tblPr>
      <w:tblGrid>
        <w:gridCol w:w="7982"/>
        <w:gridCol w:w="2448"/>
      </w:tblGrid>
      <w:tr w:rsidR="004B59B7" w:rsidRPr="004B59B7" w:rsidTr="00415309"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B7" w:rsidRPr="004B59B7" w:rsidRDefault="004B59B7" w:rsidP="004B59B7">
            <w:pPr>
              <w:snapToGrid w:val="0"/>
              <w:jc w:val="center"/>
              <w:rPr>
                <w:b/>
              </w:rPr>
            </w:pPr>
            <w:r w:rsidRPr="004B59B7">
              <w:rPr>
                <w:b/>
              </w:rPr>
              <w:t>Наименование работ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B7" w:rsidRPr="004B59B7" w:rsidRDefault="004B59B7" w:rsidP="004B59B7">
            <w:pPr>
              <w:snapToGrid w:val="0"/>
              <w:jc w:val="center"/>
              <w:rPr>
                <w:b/>
              </w:rPr>
            </w:pPr>
            <w:r w:rsidRPr="004B59B7">
              <w:rPr>
                <w:b/>
              </w:rPr>
              <w:t>Стоимость в месяц</w:t>
            </w:r>
          </w:p>
        </w:tc>
      </w:tr>
      <w:tr w:rsidR="004B59B7" w:rsidRPr="004B59B7" w:rsidTr="00415309">
        <w:trPr>
          <w:trHeight w:val="983"/>
        </w:trPr>
        <w:tc>
          <w:tcPr>
            <w:tcW w:w="7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2CAC" w:rsidRDefault="00872CAC" w:rsidP="00872CAC">
            <w:pPr>
              <w:rPr>
                <w:i/>
              </w:rPr>
            </w:pPr>
            <w:r w:rsidRPr="00872CAC">
              <w:rPr>
                <w:i/>
              </w:rPr>
              <w:t xml:space="preserve">Продвижение сайта </w:t>
            </w:r>
            <w:r w:rsidR="00415309" w:rsidRPr="00415309">
              <w:rPr>
                <w:b/>
                <w:i/>
                <w:highlight w:val="yellow"/>
              </w:rPr>
              <w:t>_______________</w:t>
            </w:r>
            <w:r w:rsidR="00D23764">
              <w:t xml:space="preserve"> </w:t>
            </w:r>
            <w:r w:rsidRPr="00872CAC">
              <w:rPr>
                <w:i/>
              </w:rPr>
              <w:t xml:space="preserve">на Яндекс, </w:t>
            </w:r>
            <w:r w:rsidR="001C4D78" w:rsidRPr="00872CAC">
              <w:rPr>
                <w:i/>
                <w:lang w:val="en-US"/>
              </w:rPr>
              <w:t>Google</w:t>
            </w:r>
            <w:r w:rsidR="001C4D78" w:rsidRPr="00872CAC">
              <w:rPr>
                <w:i/>
              </w:rPr>
              <w:t xml:space="preserve"> по</w:t>
            </w:r>
            <w:r w:rsidRPr="00872CAC">
              <w:rPr>
                <w:i/>
              </w:rPr>
              <w:t xml:space="preserve"> ключевым запросам в топ 10:</w:t>
            </w:r>
          </w:p>
          <w:p w:rsidR="00476D4B" w:rsidRDefault="00476D4B" w:rsidP="00872CAC">
            <w:pPr>
              <w:rPr>
                <w:i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78"/>
              <w:gridCol w:w="3878"/>
            </w:tblGrid>
            <w:tr w:rsidR="00415309" w:rsidTr="00415309">
              <w:tc>
                <w:tcPr>
                  <w:tcW w:w="3878" w:type="dxa"/>
                </w:tcPr>
                <w:p w:rsidR="00415309" w:rsidRPr="00415309" w:rsidRDefault="00415309" w:rsidP="00415309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Ключевые слова</w:t>
                  </w:r>
                </w:p>
              </w:tc>
              <w:tc>
                <w:tcPr>
                  <w:tcW w:w="3878" w:type="dxa"/>
                </w:tcPr>
                <w:p w:rsidR="00415309" w:rsidRDefault="00415309" w:rsidP="00415309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Стоимость</w:t>
                  </w:r>
                </w:p>
              </w:tc>
            </w:tr>
            <w:tr w:rsidR="00415309" w:rsidTr="00415309">
              <w:tc>
                <w:tcPr>
                  <w:tcW w:w="3878" w:type="dxa"/>
                </w:tcPr>
                <w:p w:rsidR="00415309" w:rsidRDefault="00415309" w:rsidP="00872CAC">
                  <w:pPr>
                    <w:rPr>
                      <w:i/>
                    </w:rPr>
                  </w:pPr>
                </w:p>
              </w:tc>
              <w:tc>
                <w:tcPr>
                  <w:tcW w:w="3878" w:type="dxa"/>
                </w:tcPr>
                <w:p w:rsidR="00415309" w:rsidRDefault="00415309" w:rsidP="00872CAC">
                  <w:pPr>
                    <w:rPr>
                      <w:i/>
                    </w:rPr>
                  </w:pPr>
                </w:p>
              </w:tc>
            </w:tr>
            <w:tr w:rsidR="00415309" w:rsidTr="00415309">
              <w:tc>
                <w:tcPr>
                  <w:tcW w:w="3878" w:type="dxa"/>
                </w:tcPr>
                <w:p w:rsidR="00415309" w:rsidRDefault="00415309" w:rsidP="00872CAC">
                  <w:pPr>
                    <w:rPr>
                      <w:i/>
                    </w:rPr>
                  </w:pPr>
                </w:p>
              </w:tc>
              <w:tc>
                <w:tcPr>
                  <w:tcW w:w="3878" w:type="dxa"/>
                </w:tcPr>
                <w:p w:rsidR="00415309" w:rsidRDefault="00415309" w:rsidP="00872CAC">
                  <w:pPr>
                    <w:rPr>
                      <w:i/>
                    </w:rPr>
                  </w:pPr>
                </w:p>
              </w:tc>
            </w:tr>
            <w:tr w:rsidR="00415309" w:rsidTr="00415309">
              <w:tc>
                <w:tcPr>
                  <w:tcW w:w="3878" w:type="dxa"/>
                </w:tcPr>
                <w:p w:rsidR="00415309" w:rsidRDefault="00415309" w:rsidP="00872CAC">
                  <w:pPr>
                    <w:rPr>
                      <w:i/>
                    </w:rPr>
                  </w:pPr>
                </w:p>
              </w:tc>
              <w:tc>
                <w:tcPr>
                  <w:tcW w:w="3878" w:type="dxa"/>
                </w:tcPr>
                <w:p w:rsidR="00415309" w:rsidRDefault="00415309" w:rsidP="00872CAC">
                  <w:pPr>
                    <w:rPr>
                      <w:i/>
                    </w:rPr>
                  </w:pPr>
                </w:p>
              </w:tc>
            </w:tr>
            <w:tr w:rsidR="00415309" w:rsidTr="00415309">
              <w:tc>
                <w:tcPr>
                  <w:tcW w:w="3878" w:type="dxa"/>
                </w:tcPr>
                <w:p w:rsidR="00415309" w:rsidRDefault="00415309" w:rsidP="00872CAC">
                  <w:pPr>
                    <w:rPr>
                      <w:i/>
                    </w:rPr>
                  </w:pPr>
                </w:p>
              </w:tc>
              <w:tc>
                <w:tcPr>
                  <w:tcW w:w="3878" w:type="dxa"/>
                </w:tcPr>
                <w:p w:rsidR="00415309" w:rsidRDefault="00415309" w:rsidP="00872CAC">
                  <w:pPr>
                    <w:rPr>
                      <w:i/>
                    </w:rPr>
                  </w:pPr>
                </w:p>
              </w:tc>
            </w:tr>
          </w:tbl>
          <w:p w:rsidR="004F23CB" w:rsidRDefault="004F23CB" w:rsidP="00872CAC">
            <w:pPr>
              <w:rPr>
                <w:i/>
              </w:rPr>
            </w:pPr>
          </w:p>
          <w:p w:rsidR="006948F9" w:rsidRDefault="006948F9" w:rsidP="00872CAC">
            <w:pPr>
              <w:rPr>
                <w:i/>
              </w:rPr>
            </w:pPr>
          </w:p>
          <w:p w:rsidR="00EE3858" w:rsidRPr="004B59B7" w:rsidRDefault="00EE3858" w:rsidP="007D633A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B7" w:rsidRPr="004B59B7" w:rsidRDefault="004B59B7" w:rsidP="004B59B7">
            <w:pPr>
              <w:snapToGrid w:val="0"/>
            </w:pPr>
          </w:p>
          <w:p w:rsidR="004B59B7" w:rsidRPr="004B59B7" w:rsidRDefault="004B59B7" w:rsidP="004B59B7">
            <w:pPr>
              <w:jc w:val="both"/>
              <w:rPr>
                <w:i/>
              </w:rPr>
            </w:pPr>
          </w:p>
          <w:p w:rsidR="004B59B7" w:rsidRPr="004B59B7" w:rsidRDefault="004B59B7" w:rsidP="004B59B7">
            <w:pPr>
              <w:jc w:val="both"/>
              <w:rPr>
                <w:i/>
              </w:rPr>
            </w:pPr>
            <w:r w:rsidRPr="004B59B7">
              <w:rPr>
                <w:i/>
              </w:rPr>
              <w:t xml:space="preserve">                           </w:t>
            </w:r>
          </w:p>
          <w:p w:rsidR="004B59B7" w:rsidRPr="004B59B7" w:rsidRDefault="004B59B7" w:rsidP="004B59B7">
            <w:pPr>
              <w:jc w:val="both"/>
              <w:rPr>
                <w:i/>
              </w:rPr>
            </w:pPr>
          </w:p>
          <w:p w:rsidR="004B59B7" w:rsidRPr="004B59B7" w:rsidRDefault="004B59B7" w:rsidP="004B59B7">
            <w:pPr>
              <w:jc w:val="both"/>
              <w:rPr>
                <w:i/>
              </w:rPr>
            </w:pPr>
          </w:p>
          <w:p w:rsidR="004B59B7" w:rsidRPr="004B59B7" w:rsidRDefault="004B59B7" w:rsidP="004B59B7">
            <w:pPr>
              <w:jc w:val="both"/>
              <w:rPr>
                <w:i/>
              </w:rPr>
            </w:pPr>
          </w:p>
          <w:p w:rsidR="004B59B7" w:rsidRPr="004B59B7" w:rsidRDefault="004B59B7" w:rsidP="004B59B7">
            <w:pPr>
              <w:jc w:val="both"/>
              <w:rPr>
                <w:i/>
              </w:rPr>
            </w:pPr>
          </w:p>
          <w:p w:rsidR="004B59B7" w:rsidRPr="004B59B7" w:rsidRDefault="004B59B7" w:rsidP="004B59B7">
            <w:pPr>
              <w:jc w:val="both"/>
              <w:rPr>
                <w:i/>
              </w:rPr>
            </w:pPr>
          </w:p>
          <w:p w:rsidR="004B59B7" w:rsidRPr="004B59B7" w:rsidRDefault="004B59B7" w:rsidP="004B59B7">
            <w:pPr>
              <w:jc w:val="both"/>
              <w:rPr>
                <w:i/>
              </w:rPr>
            </w:pPr>
          </w:p>
          <w:p w:rsidR="004B59B7" w:rsidRPr="004B59B7" w:rsidRDefault="004B59B7" w:rsidP="004B59B7">
            <w:pPr>
              <w:jc w:val="both"/>
              <w:rPr>
                <w:i/>
              </w:rPr>
            </w:pPr>
          </w:p>
          <w:p w:rsidR="004B59B7" w:rsidRPr="00312600" w:rsidRDefault="00415309" w:rsidP="00F874F7">
            <w:pPr>
              <w:jc w:val="both"/>
              <w:rPr>
                <w:b/>
                <w:i/>
              </w:rPr>
            </w:pPr>
            <w:r w:rsidRPr="00415309">
              <w:rPr>
                <w:b/>
                <w:i/>
                <w:highlight w:val="yellow"/>
                <w:lang w:val="en-US"/>
              </w:rPr>
              <w:t>___</w:t>
            </w:r>
            <w:r w:rsidR="00E307EB" w:rsidRPr="00312600">
              <w:rPr>
                <w:b/>
                <w:i/>
              </w:rPr>
              <w:t xml:space="preserve"> </w:t>
            </w:r>
            <w:proofErr w:type="gramStart"/>
            <w:r w:rsidR="004B59B7" w:rsidRPr="00312600">
              <w:rPr>
                <w:b/>
                <w:i/>
              </w:rPr>
              <w:t>руб</w:t>
            </w:r>
            <w:proofErr w:type="gramEnd"/>
            <w:r w:rsidR="004B59B7" w:rsidRPr="00312600">
              <w:rPr>
                <w:b/>
                <w:i/>
              </w:rPr>
              <w:t>.</w:t>
            </w:r>
          </w:p>
        </w:tc>
      </w:tr>
      <w:tr w:rsidR="004B59B7" w:rsidRPr="004B59B7" w:rsidTr="00415309">
        <w:trPr>
          <w:trHeight w:val="4241"/>
        </w:trPr>
        <w:tc>
          <w:tcPr>
            <w:tcW w:w="7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B7" w:rsidRPr="00817AA0" w:rsidRDefault="00F86A3A" w:rsidP="00C63185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Итого</w:t>
            </w:r>
            <w:r w:rsidRPr="00683F33">
              <w:rPr>
                <w:b/>
                <w:i/>
              </w:rPr>
              <w:t>:</w:t>
            </w:r>
            <w:r w:rsidR="005725E9">
              <w:rPr>
                <w:b/>
                <w:i/>
              </w:rPr>
              <w:t xml:space="preserve"> </w:t>
            </w:r>
            <w:r w:rsidR="00817AA0" w:rsidRPr="00817AA0">
              <w:rPr>
                <w:b/>
                <w:i/>
              </w:rPr>
              <w:t>кол-во</w:t>
            </w:r>
            <w:r w:rsidR="00B15F16">
              <w:rPr>
                <w:b/>
                <w:i/>
              </w:rPr>
              <w:t xml:space="preserve"> </w:t>
            </w:r>
            <w:r w:rsidR="00387F48">
              <w:rPr>
                <w:b/>
                <w:i/>
              </w:rPr>
              <w:t>поисков</w:t>
            </w:r>
            <w:r w:rsidR="00683F33">
              <w:rPr>
                <w:b/>
                <w:i/>
              </w:rPr>
              <w:t>ых фраз</w:t>
            </w:r>
            <w:r w:rsidRPr="00683F33">
              <w:rPr>
                <w:b/>
                <w:i/>
              </w:rPr>
              <w:t xml:space="preserve"> </w:t>
            </w:r>
            <w:r w:rsidR="00817AA0" w:rsidRPr="00817AA0">
              <w:rPr>
                <w:b/>
                <w:i/>
              </w:rPr>
              <w:t>/ сумма в месяц</w:t>
            </w:r>
          </w:p>
          <w:p w:rsidR="003F3BD6" w:rsidRDefault="00F874F7" w:rsidP="001878CD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ТРАФИК-СЕО</w:t>
            </w:r>
          </w:p>
          <w:tbl>
            <w:tblPr>
              <w:tblW w:w="7477" w:type="dxa"/>
              <w:tblLayout w:type="fixed"/>
              <w:tblLook w:val="04A0" w:firstRow="1" w:lastRow="0" w:firstColumn="1" w:lastColumn="0" w:noHBand="0" w:noVBand="1"/>
            </w:tblPr>
            <w:tblGrid>
              <w:gridCol w:w="7477"/>
            </w:tblGrid>
            <w:tr w:rsidR="00387F48" w:rsidRPr="00FE7AAB" w:rsidTr="00066023">
              <w:trPr>
                <w:trHeight w:val="945"/>
              </w:trPr>
              <w:tc>
                <w:tcPr>
                  <w:tcW w:w="7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7F48" w:rsidRPr="00FE7AAB" w:rsidRDefault="00B03A9B" w:rsidP="00387F48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               </w:t>
                  </w:r>
                  <w:r w:rsidR="00387F48" w:rsidRPr="00FE7AAB">
                    <w:rPr>
                      <w:color w:val="000000"/>
                      <w:lang w:eastAsia="ru-RU"/>
                    </w:rPr>
                    <w:t>- увеличе</w:t>
                  </w:r>
                  <w:r w:rsidR="00066023">
                    <w:rPr>
                      <w:color w:val="000000"/>
                      <w:lang w:eastAsia="ru-RU"/>
                    </w:rPr>
                    <w:t xml:space="preserve">ние целевого трафика в период </w:t>
                  </w:r>
                  <w:r w:rsidR="00387F48" w:rsidRPr="00FE7AAB">
                    <w:rPr>
                      <w:color w:val="000000"/>
                      <w:lang w:eastAsia="ru-RU"/>
                    </w:rPr>
                    <w:t>3 месяца должен быть н</w:t>
                  </w:r>
                  <w:r w:rsidR="00066023">
                    <w:rPr>
                      <w:color w:val="000000"/>
                      <w:lang w:eastAsia="ru-RU"/>
                    </w:rPr>
                    <w:t>е менее 1</w:t>
                  </w:r>
                  <w:r w:rsidR="00387F48">
                    <w:rPr>
                      <w:color w:val="000000"/>
                      <w:lang w:eastAsia="ru-RU"/>
                    </w:rPr>
                    <w:t>0% с даты начала работ</w:t>
                  </w:r>
                </w:p>
              </w:tc>
            </w:tr>
            <w:tr w:rsidR="00387F48" w:rsidRPr="00FE7AAB" w:rsidTr="00066023">
              <w:trPr>
                <w:trHeight w:val="1260"/>
              </w:trPr>
              <w:tc>
                <w:tcPr>
                  <w:tcW w:w="7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7F48" w:rsidRPr="00FE7AAB" w:rsidRDefault="00387F48" w:rsidP="00387F48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FE7AAB">
                    <w:rPr>
                      <w:color w:val="000000"/>
                      <w:lang w:eastAsia="ru-RU"/>
                    </w:rPr>
                    <w:t xml:space="preserve">               - увеличе</w:t>
                  </w:r>
                  <w:r w:rsidR="00066023">
                    <w:rPr>
                      <w:color w:val="000000"/>
                      <w:lang w:eastAsia="ru-RU"/>
                    </w:rPr>
                    <w:t xml:space="preserve">ние целевого трафика в период </w:t>
                  </w:r>
                  <w:r w:rsidR="00563CCC">
                    <w:rPr>
                      <w:color w:val="000000"/>
                      <w:lang w:eastAsia="ru-RU"/>
                    </w:rPr>
                    <w:t xml:space="preserve">6 </w:t>
                  </w:r>
                  <w:bookmarkStart w:id="9" w:name="OLE_LINK7"/>
                  <w:bookmarkStart w:id="10" w:name="OLE_LINK8"/>
                  <w:bookmarkStart w:id="11" w:name="OLE_LINK10"/>
                  <w:r w:rsidR="00563CCC">
                    <w:rPr>
                      <w:color w:val="000000"/>
                      <w:lang w:eastAsia="ru-RU"/>
                    </w:rPr>
                    <w:t>месяцев</w:t>
                  </w:r>
                  <w:bookmarkEnd w:id="9"/>
                  <w:bookmarkEnd w:id="10"/>
                  <w:bookmarkEnd w:id="11"/>
                  <w:r w:rsidRPr="00FE7AAB">
                    <w:rPr>
                      <w:color w:val="000000"/>
                      <w:lang w:eastAsia="ru-RU"/>
                    </w:rPr>
                    <w:t xml:space="preserve"> должен быть н</w:t>
                  </w:r>
                  <w:r w:rsidR="00066023">
                    <w:rPr>
                      <w:color w:val="000000"/>
                      <w:lang w:eastAsia="ru-RU"/>
                    </w:rPr>
                    <w:t>е менее 3</w:t>
                  </w:r>
                  <w:r>
                    <w:rPr>
                      <w:color w:val="000000"/>
                      <w:lang w:eastAsia="ru-RU"/>
                    </w:rPr>
                    <w:t>0% с даты начала работ</w:t>
                  </w:r>
                </w:p>
              </w:tc>
            </w:tr>
            <w:tr w:rsidR="00387F48" w:rsidRPr="00FE7AAB" w:rsidTr="00066023">
              <w:trPr>
                <w:trHeight w:val="1260"/>
              </w:trPr>
              <w:tc>
                <w:tcPr>
                  <w:tcW w:w="7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7F48" w:rsidRDefault="00387F48" w:rsidP="00387F48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FE7AAB">
                    <w:rPr>
                      <w:color w:val="000000"/>
                      <w:lang w:eastAsia="ru-RU"/>
                    </w:rPr>
                    <w:t xml:space="preserve">               - увеличе</w:t>
                  </w:r>
                  <w:r w:rsidR="00066023">
                    <w:rPr>
                      <w:color w:val="000000"/>
                      <w:lang w:eastAsia="ru-RU"/>
                    </w:rPr>
                    <w:t xml:space="preserve">ние целевого трафика в </w:t>
                  </w:r>
                  <w:r w:rsidR="00563CCC">
                    <w:rPr>
                      <w:color w:val="000000"/>
                      <w:lang w:eastAsia="ru-RU"/>
                    </w:rPr>
                    <w:t>период 9</w:t>
                  </w:r>
                  <w:r w:rsidRPr="00FE7AAB">
                    <w:rPr>
                      <w:color w:val="000000"/>
                      <w:lang w:eastAsia="ru-RU"/>
                    </w:rPr>
                    <w:t xml:space="preserve"> </w:t>
                  </w:r>
                  <w:r w:rsidR="00563CCC">
                    <w:rPr>
                      <w:color w:val="000000"/>
                      <w:lang w:eastAsia="ru-RU"/>
                    </w:rPr>
                    <w:t>месяцев</w:t>
                  </w:r>
                  <w:r w:rsidRPr="00FE7AAB">
                    <w:rPr>
                      <w:color w:val="000000"/>
                      <w:lang w:eastAsia="ru-RU"/>
                    </w:rPr>
                    <w:t xml:space="preserve"> должен быть н</w:t>
                  </w:r>
                  <w:r>
                    <w:rPr>
                      <w:color w:val="000000"/>
                      <w:lang w:eastAsia="ru-RU"/>
                    </w:rPr>
                    <w:t>е менее 60% с даты начала работ</w:t>
                  </w:r>
                </w:p>
                <w:p w:rsidR="003A5E42" w:rsidRDefault="003A5E42" w:rsidP="00387F48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</w:p>
                <w:p w:rsidR="003A5E42" w:rsidRPr="00FE7AAB" w:rsidRDefault="003A5E42" w:rsidP="00387F48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             </w:t>
                  </w:r>
                  <w:r w:rsidRPr="00FE7AAB">
                    <w:rPr>
                      <w:color w:val="000000"/>
                      <w:lang w:eastAsia="ru-RU"/>
                    </w:rPr>
                    <w:t xml:space="preserve">  - увелич</w:t>
                  </w:r>
                  <w:r>
                    <w:rPr>
                      <w:color w:val="000000"/>
                      <w:lang w:eastAsia="ru-RU"/>
                    </w:rPr>
                    <w:t>ение целево</w:t>
                  </w:r>
                  <w:r w:rsidR="00066023">
                    <w:rPr>
                      <w:color w:val="000000"/>
                      <w:lang w:eastAsia="ru-RU"/>
                    </w:rPr>
                    <w:t xml:space="preserve">го трафика в период </w:t>
                  </w:r>
                  <w:r>
                    <w:rPr>
                      <w:color w:val="000000"/>
                      <w:lang w:eastAsia="ru-RU"/>
                    </w:rPr>
                    <w:t>12</w:t>
                  </w:r>
                  <w:r w:rsidRPr="00FE7AAB">
                    <w:rPr>
                      <w:color w:val="000000"/>
                      <w:lang w:eastAsia="ru-RU"/>
                    </w:rPr>
                    <w:t xml:space="preserve"> </w:t>
                  </w:r>
                  <w:r w:rsidR="00563CCC">
                    <w:rPr>
                      <w:color w:val="000000"/>
                      <w:lang w:eastAsia="ru-RU"/>
                    </w:rPr>
                    <w:t>месяцев</w:t>
                  </w:r>
                  <w:r w:rsidRPr="00FE7AAB">
                    <w:rPr>
                      <w:color w:val="000000"/>
                      <w:lang w:eastAsia="ru-RU"/>
                    </w:rPr>
                    <w:t xml:space="preserve"> должен быть н</w:t>
                  </w:r>
                  <w:r>
                    <w:rPr>
                      <w:color w:val="000000"/>
                      <w:lang w:eastAsia="ru-RU"/>
                    </w:rPr>
                    <w:t>е менее 80% с даты начала работ</w:t>
                  </w:r>
                </w:p>
              </w:tc>
            </w:tr>
          </w:tbl>
          <w:p w:rsidR="00387F48" w:rsidRPr="00C03114" w:rsidRDefault="00387F48" w:rsidP="00C63185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3CB" w:rsidRDefault="00415309" w:rsidP="009B43AB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__</w:t>
            </w:r>
            <w:r w:rsidR="00817AA0">
              <w:rPr>
                <w:b/>
                <w:i/>
                <w:lang w:val="en-US"/>
              </w:rPr>
              <w:t xml:space="preserve"> / </w:t>
            </w:r>
            <w:r w:rsidRPr="00415309">
              <w:rPr>
                <w:b/>
                <w:i/>
                <w:highlight w:val="yellow"/>
                <w:lang w:val="en-US"/>
              </w:rPr>
              <w:t>___</w:t>
            </w:r>
            <w:r w:rsidR="00BD427F">
              <w:rPr>
                <w:b/>
                <w:i/>
              </w:rPr>
              <w:t xml:space="preserve"> руб</w:t>
            </w:r>
            <w:r w:rsidR="004B59B7" w:rsidRPr="004B59B7">
              <w:rPr>
                <w:b/>
                <w:i/>
              </w:rPr>
              <w:t>.</w:t>
            </w:r>
          </w:p>
          <w:p w:rsidR="004B59B7" w:rsidRPr="004B59B7" w:rsidRDefault="004B59B7" w:rsidP="009B43AB">
            <w:pPr>
              <w:snapToGrid w:val="0"/>
              <w:jc w:val="center"/>
              <w:rPr>
                <w:b/>
                <w:i/>
              </w:rPr>
            </w:pPr>
          </w:p>
        </w:tc>
      </w:tr>
    </w:tbl>
    <w:p w:rsidR="004B59B7" w:rsidRDefault="004B59B7" w:rsidP="004B59B7">
      <w:pPr>
        <w:jc w:val="both"/>
        <w:rPr>
          <w:sz w:val="20"/>
          <w:szCs w:val="20"/>
        </w:rPr>
      </w:pPr>
    </w:p>
    <w:p w:rsidR="00E307EB" w:rsidRDefault="004102A1" w:rsidP="004B59B7">
      <w:pPr>
        <w:jc w:val="both"/>
        <w:rPr>
          <w:sz w:val="28"/>
          <w:szCs w:val="28"/>
        </w:rPr>
      </w:pPr>
      <w:r w:rsidRPr="004102A1">
        <w:rPr>
          <w:sz w:val="28"/>
          <w:szCs w:val="28"/>
        </w:rPr>
        <w:t>Общая договорная цена услуг –</w:t>
      </w:r>
      <w:r w:rsidR="00066023">
        <w:rPr>
          <w:sz w:val="28"/>
          <w:szCs w:val="28"/>
        </w:rPr>
        <w:t xml:space="preserve"> </w:t>
      </w:r>
      <w:r w:rsidR="00415309" w:rsidRPr="00415309">
        <w:rPr>
          <w:sz w:val="28"/>
          <w:szCs w:val="28"/>
          <w:highlight w:val="yellow"/>
        </w:rPr>
        <w:t>___________</w:t>
      </w:r>
      <w:r w:rsidRPr="004102A1">
        <w:rPr>
          <w:sz w:val="28"/>
          <w:szCs w:val="28"/>
        </w:rPr>
        <w:t xml:space="preserve"> руб. </w:t>
      </w:r>
    </w:p>
    <w:p w:rsidR="002643ED" w:rsidRPr="004102A1" w:rsidRDefault="00066023" w:rsidP="004B5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Ежемесячный платеж – </w:t>
      </w:r>
      <w:r w:rsidR="00415309" w:rsidRPr="00415309">
        <w:rPr>
          <w:sz w:val="28"/>
          <w:szCs w:val="28"/>
          <w:highlight w:val="yellow"/>
          <w:lang w:val="en-US"/>
        </w:rPr>
        <w:t>_____________</w:t>
      </w:r>
      <w:r w:rsidR="002643ED">
        <w:rPr>
          <w:sz w:val="28"/>
          <w:szCs w:val="28"/>
        </w:rPr>
        <w:t xml:space="preserve"> руб.</w:t>
      </w:r>
    </w:p>
    <w:p w:rsidR="00E307EB" w:rsidRDefault="00E307EB" w:rsidP="004B59B7">
      <w:pPr>
        <w:jc w:val="both"/>
        <w:rPr>
          <w:sz w:val="20"/>
          <w:szCs w:val="20"/>
        </w:rPr>
      </w:pPr>
    </w:p>
    <w:p w:rsidR="00415309" w:rsidRDefault="00415309" w:rsidP="004B59B7">
      <w:pPr>
        <w:jc w:val="both"/>
        <w:rPr>
          <w:sz w:val="20"/>
          <w:szCs w:val="20"/>
        </w:rPr>
      </w:pPr>
    </w:p>
    <w:p w:rsidR="00415309" w:rsidRDefault="00415309" w:rsidP="004B59B7">
      <w:pPr>
        <w:jc w:val="both"/>
        <w:rPr>
          <w:sz w:val="20"/>
          <w:szCs w:val="20"/>
        </w:rPr>
      </w:pPr>
    </w:p>
    <w:p w:rsidR="00415309" w:rsidRDefault="00415309" w:rsidP="004B59B7">
      <w:pPr>
        <w:jc w:val="both"/>
        <w:rPr>
          <w:sz w:val="20"/>
          <w:szCs w:val="20"/>
        </w:rPr>
      </w:pPr>
    </w:p>
    <w:p w:rsidR="00415309" w:rsidRDefault="00415309" w:rsidP="004B59B7">
      <w:pPr>
        <w:jc w:val="both"/>
        <w:rPr>
          <w:sz w:val="20"/>
          <w:szCs w:val="20"/>
        </w:rPr>
      </w:pPr>
    </w:p>
    <w:p w:rsidR="00415309" w:rsidRDefault="00415309" w:rsidP="004B59B7">
      <w:pPr>
        <w:jc w:val="both"/>
        <w:rPr>
          <w:sz w:val="20"/>
          <w:szCs w:val="20"/>
        </w:rPr>
      </w:pPr>
    </w:p>
    <w:p w:rsidR="00415309" w:rsidRDefault="00415309" w:rsidP="004B59B7">
      <w:pPr>
        <w:jc w:val="both"/>
        <w:rPr>
          <w:sz w:val="20"/>
          <w:szCs w:val="20"/>
        </w:rPr>
      </w:pPr>
    </w:p>
    <w:p w:rsidR="00415309" w:rsidRDefault="00415309" w:rsidP="004B59B7">
      <w:pPr>
        <w:jc w:val="both"/>
        <w:rPr>
          <w:sz w:val="20"/>
          <w:szCs w:val="20"/>
        </w:rPr>
      </w:pPr>
    </w:p>
    <w:p w:rsidR="00415309" w:rsidRDefault="00415309" w:rsidP="004B59B7">
      <w:pPr>
        <w:jc w:val="both"/>
        <w:rPr>
          <w:sz w:val="20"/>
          <w:szCs w:val="20"/>
        </w:rPr>
      </w:pPr>
    </w:p>
    <w:p w:rsidR="00415309" w:rsidRDefault="00415309" w:rsidP="004B59B7">
      <w:pPr>
        <w:jc w:val="both"/>
        <w:rPr>
          <w:sz w:val="20"/>
          <w:szCs w:val="20"/>
        </w:rPr>
      </w:pPr>
    </w:p>
    <w:p w:rsidR="00066023" w:rsidRDefault="00066023" w:rsidP="004B59B7">
      <w:pPr>
        <w:jc w:val="both"/>
        <w:rPr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4127"/>
      </w:tblGrid>
      <w:tr w:rsidR="00B04BEE" w:rsidRPr="004F38FC" w:rsidTr="00984890">
        <w:trPr>
          <w:trHeight w:val="493"/>
        </w:trPr>
        <w:tc>
          <w:tcPr>
            <w:tcW w:w="5812" w:type="dxa"/>
            <w:shd w:val="clear" w:color="auto" w:fill="FFFFFF"/>
          </w:tcPr>
          <w:p w:rsidR="00B04BEE" w:rsidRPr="004F38FC" w:rsidRDefault="00B04BEE" w:rsidP="00AD150D">
            <w:pPr>
              <w:widowControl w:val="0"/>
              <w:tabs>
                <w:tab w:val="left" w:pos="10366"/>
              </w:tabs>
              <w:autoSpaceDE w:val="0"/>
              <w:snapToGrid w:val="0"/>
              <w:rPr>
                <w:rFonts w:ascii="Times New Roman CYR" w:hAnsi="Times New Roman CYR" w:cs="Times New Roman CYR"/>
                <w:b/>
                <w:color w:val="000000"/>
              </w:rPr>
            </w:pPr>
            <w:bookmarkStart w:id="12" w:name="_Hlk515456080"/>
            <w:bookmarkStart w:id="13" w:name="OLE_LINK9"/>
            <w:r w:rsidRPr="004F38FC">
              <w:rPr>
                <w:rFonts w:ascii="Times New Roman CYR" w:hAnsi="Times New Roman CYR" w:cs="Times New Roman CYR"/>
                <w:b/>
                <w:color w:val="000000"/>
              </w:rPr>
              <w:lastRenderedPageBreak/>
              <w:t>Заказчик</w:t>
            </w:r>
          </w:p>
          <w:p w:rsidR="00B04BEE" w:rsidRPr="004F38FC" w:rsidRDefault="00B04BEE" w:rsidP="00AD150D">
            <w:pPr>
              <w:widowControl w:val="0"/>
              <w:tabs>
                <w:tab w:val="left" w:pos="10366"/>
              </w:tabs>
              <w:autoSpaceDE w:val="0"/>
              <w:snapToGrid w:val="0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  <w:tc>
          <w:tcPr>
            <w:tcW w:w="4127" w:type="dxa"/>
            <w:shd w:val="clear" w:color="auto" w:fill="FFFFFF"/>
          </w:tcPr>
          <w:p w:rsidR="00B04BEE" w:rsidRPr="004F38FC" w:rsidRDefault="00B04BEE" w:rsidP="00AD150D">
            <w:pPr>
              <w:widowControl w:val="0"/>
              <w:tabs>
                <w:tab w:val="left" w:pos="10366"/>
              </w:tabs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4F38FC">
              <w:rPr>
                <w:rFonts w:ascii="Times New Roman CYR" w:hAnsi="Times New Roman CYR" w:cs="Times New Roman CYR"/>
                <w:b/>
                <w:color w:val="000000"/>
              </w:rPr>
              <w:t>Исполнитель</w:t>
            </w:r>
          </w:p>
          <w:p w:rsidR="00B04BEE" w:rsidRPr="004F38FC" w:rsidRDefault="00B04BEE" w:rsidP="00AD150D">
            <w:pPr>
              <w:widowControl w:val="0"/>
              <w:tabs>
                <w:tab w:val="left" w:pos="10366"/>
              </w:tabs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</w:tr>
      <w:tr w:rsidR="00E307EB" w:rsidTr="00AD150D">
        <w:tc>
          <w:tcPr>
            <w:tcW w:w="5812" w:type="dxa"/>
            <w:shd w:val="clear" w:color="auto" w:fill="FFFFFF"/>
          </w:tcPr>
          <w:p w:rsidR="00C056FD" w:rsidRPr="00415309" w:rsidRDefault="00912CA9" w:rsidP="0041530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Генеральный директор </w:t>
            </w:r>
            <w:r w:rsidR="00415309" w:rsidRPr="00415309">
              <w:rPr>
                <w:color w:val="000000"/>
                <w:highlight w:val="yellow"/>
                <w:lang w:val="en-US"/>
              </w:rPr>
              <w:t>_________________</w:t>
            </w:r>
          </w:p>
        </w:tc>
        <w:tc>
          <w:tcPr>
            <w:tcW w:w="4127" w:type="dxa"/>
            <w:shd w:val="clear" w:color="auto" w:fill="FFFFFF"/>
          </w:tcPr>
          <w:p w:rsidR="00E307EB" w:rsidRDefault="00912CA9" w:rsidP="00912CA9">
            <w:r>
              <w:t>Индивидуальный предприниматель</w:t>
            </w:r>
          </w:p>
        </w:tc>
      </w:tr>
      <w:tr w:rsidR="00E307EB" w:rsidTr="00AD150D">
        <w:tc>
          <w:tcPr>
            <w:tcW w:w="5812" w:type="dxa"/>
            <w:shd w:val="clear" w:color="auto" w:fill="FFFFFF"/>
          </w:tcPr>
          <w:p w:rsidR="00E307EB" w:rsidRDefault="00E307EB" w:rsidP="00E307EB">
            <w:pPr>
              <w:pStyle w:val="1"/>
              <w:snapToGrid w:val="0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4F38FC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softHyphen/>
            </w:r>
          </w:p>
          <w:p w:rsidR="00912CA9" w:rsidRPr="00912CA9" w:rsidRDefault="00912CA9" w:rsidP="00912CA9"/>
          <w:p w:rsidR="00E307EB" w:rsidRDefault="00E307EB" w:rsidP="00DD3CC6">
            <w:r w:rsidRPr="004F38FC">
              <w:rPr>
                <w:b/>
              </w:rPr>
              <w:t>________</w:t>
            </w:r>
            <w:r w:rsidR="00912CA9">
              <w:rPr>
                <w:b/>
              </w:rPr>
              <w:t>___________</w:t>
            </w:r>
            <w:r w:rsidRPr="004F38FC">
              <w:rPr>
                <w:b/>
              </w:rPr>
              <w:t>___</w:t>
            </w:r>
            <w:r w:rsidR="00DD3CC6">
              <w:t xml:space="preserve"> </w:t>
            </w:r>
            <w:r w:rsidR="00415309" w:rsidRPr="00415309">
              <w:rPr>
                <w:highlight w:val="yellow"/>
              </w:rPr>
              <w:t>___________________</w:t>
            </w:r>
          </w:p>
          <w:p w:rsidR="00415309" w:rsidRPr="00DD3CC6" w:rsidRDefault="00415309" w:rsidP="00DD3CC6"/>
          <w:p w:rsidR="00E307EB" w:rsidRPr="00B12730" w:rsidRDefault="00E307EB" w:rsidP="00E307EB">
            <w:pPr>
              <w:pStyle w:val="1"/>
              <w:snapToGrid w:val="0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</w:p>
          <w:p w:rsidR="00E307EB" w:rsidRPr="004F38FC" w:rsidRDefault="00E307EB" w:rsidP="00E307EB">
            <w:pPr>
              <w:pStyle w:val="1"/>
              <w:numPr>
                <w:ilvl w:val="3"/>
                <w:numId w:val="1"/>
              </w:numPr>
              <w:snapToGrid w:val="0"/>
              <w:jc w:val="center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4F38FC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М.П.</w:t>
            </w:r>
          </w:p>
        </w:tc>
        <w:tc>
          <w:tcPr>
            <w:tcW w:w="4127" w:type="dxa"/>
            <w:shd w:val="clear" w:color="auto" w:fill="FFFFFF"/>
          </w:tcPr>
          <w:p w:rsidR="00E307EB" w:rsidRDefault="00E307EB" w:rsidP="00E307EB">
            <w:pPr>
              <w:widowControl w:val="0"/>
              <w:tabs>
                <w:tab w:val="left" w:pos="10366"/>
              </w:tabs>
              <w:autoSpaceDE w:val="0"/>
              <w:snapToGri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912CA9" w:rsidRDefault="00912CA9" w:rsidP="00E307EB">
            <w:pPr>
              <w:widowControl w:val="0"/>
              <w:tabs>
                <w:tab w:val="left" w:pos="10366"/>
              </w:tabs>
              <w:autoSpaceDE w:val="0"/>
              <w:snapToGri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E307EB" w:rsidRDefault="00E307EB" w:rsidP="00E307EB">
            <w:pPr>
              <w:widowControl w:val="0"/>
              <w:tabs>
                <w:tab w:val="left" w:pos="10366"/>
              </w:tabs>
              <w:autoSpaceDE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_______</w:t>
            </w:r>
            <w:r w:rsidR="00912CA9">
              <w:rPr>
                <w:rFonts w:ascii="Times New Roman CYR" w:hAnsi="Times New Roman CYR" w:cs="Times New Roman CYR"/>
                <w:color w:val="000000"/>
              </w:rPr>
              <w:t>______</w:t>
            </w:r>
            <w:r>
              <w:rPr>
                <w:rFonts w:ascii="Times New Roman CYR" w:hAnsi="Times New Roman CYR" w:cs="Times New Roman CYR"/>
                <w:color w:val="000000"/>
              </w:rPr>
              <w:t>____ Имангулов А.А.</w:t>
            </w:r>
          </w:p>
          <w:p w:rsidR="00E307EB" w:rsidRDefault="00E307EB" w:rsidP="00E307EB">
            <w:pPr>
              <w:widowControl w:val="0"/>
              <w:tabs>
                <w:tab w:val="left" w:pos="10366"/>
              </w:tabs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E307EB" w:rsidRDefault="00E307EB" w:rsidP="00E307EB">
            <w:pPr>
              <w:widowControl w:val="0"/>
              <w:tabs>
                <w:tab w:val="left" w:pos="10366"/>
              </w:tabs>
              <w:autoSpaceDE w:val="0"/>
              <w:ind w:left="1440"/>
              <w:jc w:val="center"/>
            </w:pPr>
            <w:r>
              <w:t>М.П.</w:t>
            </w:r>
          </w:p>
        </w:tc>
      </w:tr>
      <w:bookmarkEnd w:id="12"/>
      <w:bookmarkEnd w:id="13"/>
    </w:tbl>
    <w:p w:rsidR="00912CA9" w:rsidRDefault="00912CA9" w:rsidP="00912CA9">
      <w:pPr>
        <w:keepNext/>
        <w:ind w:left="999" w:right="-70"/>
        <w:outlineLvl w:val="0"/>
        <w:rPr>
          <w:rFonts w:ascii="Arial" w:hAnsi="Arial" w:cs="Arial"/>
          <w:b/>
          <w:sz w:val="22"/>
          <w:szCs w:val="22"/>
        </w:rPr>
      </w:pPr>
    </w:p>
    <w:p w:rsidR="00912CA9" w:rsidRDefault="00912CA9" w:rsidP="00912CA9">
      <w:pPr>
        <w:keepNext/>
        <w:ind w:left="999" w:right="-70"/>
        <w:outlineLvl w:val="0"/>
        <w:rPr>
          <w:rFonts w:ascii="Arial" w:hAnsi="Arial" w:cs="Arial"/>
          <w:b/>
          <w:sz w:val="22"/>
          <w:szCs w:val="22"/>
        </w:rPr>
      </w:pPr>
    </w:p>
    <w:p w:rsidR="00912CA9" w:rsidRDefault="00912CA9" w:rsidP="00912CA9">
      <w:pPr>
        <w:keepNext/>
        <w:ind w:left="999" w:right="-7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62CB3" w:rsidRPr="00762CB3" w:rsidRDefault="00DD3CC6" w:rsidP="00762CB3">
      <w:pPr>
        <w:pStyle w:val="2"/>
      </w:pPr>
      <w:r w:rsidRPr="00762CB3">
        <w:lastRenderedPageBreak/>
        <w:t xml:space="preserve">Приложение 2 </w:t>
      </w:r>
    </w:p>
    <w:p w:rsidR="00DD3CC6" w:rsidRPr="00762CB3" w:rsidRDefault="00415309" w:rsidP="00762CB3">
      <w:pPr>
        <w:keepNext/>
        <w:ind w:right="-7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 договору № </w:t>
      </w:r>
      <w:r w:rsidRPr="00415309">
        <w:rPr>
          <w:rFonts w:ascii="Arial" w:hAnsi="Arial" w:cs="Arial"/>
          <w:sz w:val="22"/>
          <w:szCs w:val="22"/>
          <w:highlight w:val="yellow"/>
        </w:rPr>
        <w:t>__</w:t>
      </w:r>
      <w:r w:rsidR="00762CB3">
        <w:rPr>
          <w:rFonts w:ascii="Arial" w:hAnsi="Arial" w:cs="Arial"/>
          <w:sz w:val="22"/>
          <w:szCs w:val="22"/>
        </w:rPr>
        <w:t xml:space="preserve"> </w:t>
      </w:r>
      <w:r w:rsidR="00DD3CC6" w:rsidRPr="00762CB3">
        <w:rPr>
          <w:rFonts w:ascii="Arial" w:hAnsi="Arial" w:cs="Arial"/>
          <w:sz w:val="22"/>
          <w:szCs w:val="22"/>
        </w:rPr>
        <w:t>на оказание информационных услуг</w:t>
      </w:r>
    </w:p>
    <w:p w:rsidR="00DD3CC6" w:rsidRPr="004B59B7" w:rsidRDefault="00DD3CC6" w:rsidP="00762CB3">
      <w:r w:rsidRPr="004B59B7">
        <w:t>г. Мо</w:t>
      </w:r>
      <w:r>
        <w:t>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bookmarkStart w:id="14" w:name="OLE_LINK15"/>
      <w:bookmarkStart w:id="15" w:name="OLE_LINK16"/>
      <w:bookmarkStart w:id="16" w:name="OLE_LINK17"/>
      <w:bookmarkStart w:id="17" w:name="OLE_LINK18"/>
      <w:bookmarkStart w:id="18" w:name="OLE_LINK19"/>
      <w:r w:rsidR="00415309">
        <w:t>«</w:t>
      </w:r>
      <w:r w:rsidR="00415309" w:rsidRPr="00415309">
        <w:rPr>
          <w:highlight w:val="yellow"/>
        </w:rPr>
        <w:t>__</w:t>
      </w:r>
      <w:r w:rsidR="00D810E4">
        <w:t>» июня 2018 г.</w:t>
      </w:r>
      <w:bookmarkEnd w:id="14"/>
      <w:bookmarkEnd w:id="15"/>
      <w:bookmarkEnd w:id="16"/>
      <w:bookmarkEnd w:id="17"/>
      <w:bookmarkEnd w:id="18"/>
    </w:p>
    <w:p w:rsidR="00DD3CC6" w:rsidRPr="004B59B7" w:rsidRDefault="00DD3CC6" w:rsidP="00DD3CC6">
      <w:pPr>
        <w:ind w:firstLine="709"/>
      </w:pPr>
    </w:p>
    <w:p w:rsidR="00DD3CC6" w:rsidRDefault="00415309" w:rsidP="00DD3CC6">
      <w:r w:rsidRPr="00415309">
        <w:rPr>
          <w:highlight w:val="yellow"/>
        </w:rPr>
        <w:t>__________________</w:t>
      </w:r>
      <w:r w:rsidR="00DD3CC6" w:rsidRPr="00DD3CC6">
        <w:t>,</w:t>
      </w:r>
      <w:r w:rsidR="00DD3CC6">
        <w:rPr>
          <w:bCs/>
        </w:rPr>
        <w:t xml:space="preserve"> </w:t>
      </w:r>
      <w:r w:rsidR="00DD3CC6" w:rsidRPr="004B59B7">
        <w:t>именуем</w:t>
      </w:r>
      <w:r w:rsidR="00DD3CC6">
        <w:t>ое</w:t>
      </w:r>
      <w:r w:rsidR="00DD3CC6" w:rsidRPr="004B59B7">
        <w:t xml:space="preserve"> в дальнейшем “Заказчик”, </w:t>
      </w:r>
      <w:r w:rsidR="00DD3CC6" w:rsidRPr="004B59B7">
        <w:rPr>
          <w:bCs/>
          <w:color w:val="000000"/>
        </w:rPr>
        <w:t>в лице</w:t>
      </w:r>
      <w:r w:rsidR="00DD3CC6">
        <w:rPr>
          <w:bCs/>
          <w:color w:val="000000"/>
        </w:rPr>
        <w:t xml:space="preserve"> </w:t>
      </w:r>
      <w:r w:rsidR="00DD3CC6" w:rsidRPr="004B59B7">
        <w:rPr>
          <w:rFonts w:ascii="Times New Roman CYR" w:hAnsi="Times New Roman CYR" w:cs="Times New Roman CYR"/>
        </w:rPr>
        <w:t>Генерального директора</w:t>
      </w:r>
      <w:r w:rsidRPr="00415309">
        <w:rPr>
          <w:highlight w:val="yellow"/>
        </w:rPr>
        <w:t>___________________</w:t>
      </w:r>
      <w:r w:rsidR="00DD3CC6" w:rsidRPr="00AB2218">
        <w:t>,</w:t>
      </w:r>
      <w:r w:rsidR="00DD3CC6">
        <w:rPr>
          <w:b/>
        </w:rPr>
        <w:t xml:space="preserve"> </w:t>
      </w:r>
      <w:r w:rsidR="00DD3CC6">
        <w:t>с одной стороны,</w:t>
      </w:r>
      <w:r w:rsidR="00DD3CC6" w:rsidRPr="004B59B7">
        <w:t xml:space="preserve"> и </w:t>
      </w:r>
      <w:r w:rsidR="00DD3CC6">
        <w:rPr>
          <w:rFonts w:ascii="Times New Roman CYR" w:hAnsi="Times New Roman CYR" w:cs="Times New Roman CYR"/>
        </w:rPr>
        <w:t>ИП</w:t>
      </w:r>
      <w:r w:rsidR="00DD3CC6" w:rsidRPr="004B59B7">
        <w:rPr>
          <w:rFonts w:ascii="Times New Roman CYR" w:hAnsi="Times New Roman CYR" w:cs="Times New Roman CYR"/>
        </w:rPr>
        <w:t xml:space="preserve"> </w:t>
      </w:r>
      <w:r w:rsidR="00DD3CC6">
        <w:rPr>
          <w:rFonts w:ascii="Times New Roman CYR" w:hAnsi="Times New Roman CYR" w:cs="Times New Roman CYR"/>
        </w:rPr>
        <w:t>Имангулов Артур Алиевич</w:t>
      </w:r>
      <w:r w:rsidR="00DD3CC6">
        <w:rPr>
          <w:rFonts w:ascii="Times New Roman CYR" w:hAnsi="Times New Roman CYR" w:cs="Times New Roman CYR"/>
          <w:color w:val="000000"/>
        </w:rPr>
        <w:t>,</w:t>
      </w:r>
      <w:r w:rsidR="00DD3CC6">
        <w:t xml:space="preserve"> </w:t>
      </w:r>
      <w:r w:rsidR="00DD3CC6" w:rsidRPr="004B59B7">
        <w:t>именуем</w:t>
      </w:r>
      <w:r w:rsidR="00DD3CC6">
        <w:t>ый</w:t>
      </w:r>
      <w:r w:rsidR="00DD3CC6" w:rsidRPr="004B59B7">
        <w:t xml:space="preserve"> в дальнейшем «</w:t>
      </w:r>
      <w:r w:rsidR="00DD3CC6" w:rsidRPr="004B59B7">
        <w:rPr>
          <w:bCs/>
        </w:rPr>
        <w:t>Исполнитель»</w:t>
      </w:r>
      <w:r w:rsidR="00DD3CC6" w:rsidRPr="004B59B7">
        <w:t xml:space="preserve">, в соответствии с условиями </w:t>
      </w:r>
      <w:r>
        <w:rPr>
          <w:bCs/>
        </w:rPr>
        <w:t xml:space="preserve">Договора № </w:t>
      </w:r>
      <w:r w:rsidRPr="00415309">
        <w:rPr>
          <w:bCs/>
          <w:highlight w:val="yellow"/>
        </w:rPr>
        <w:t>__</w:t>
      </w:r>
      <w:r w:rsidR="00DD3CC6">
        <w:rPr>
          <w:bCs/>
        </w:rPr>
        <w:t xml:space="preserve"> от </w:t>
      </w:r>
      <w:r>
        <w:t>«</w:t>
      </w:r>
      <w:r w:rsidRPr="00415309">
        <w:rPr>
          <w:highlight w:val="yellow"/>
        </w:rPr>
        <w:t>__</w:t>
      </w:r>
      <w:r w:rsidR="00D810E4">
        <w:t>» июня 2018 г.</w:t>
      </w:r>
      <w:r w:rsidR="001E5236">
        <w:rPr>
          <w:bCs/>
        </w:rPr>
        <w:t>, зафиксировали</w:t>
      </w:r>
      <w:r w:rsidR="000B5661">
        <w:t xml:space="preserve"> посещаемость сайта</w:t>
      </w:r>
      <w:r w:rsidR="00DD3CC6">
        <w:t xml:space="preserve"> </w:t>
      </w:r>
      <w:r w:rsidRPr="00415309">
        <w:rPr>
          <w:highlight w:val="yellow"/>
        </w:rPr>
        <w:t>_______________</w:t>
      </w:r>
      <w:r>
        <w:t xml:space="preserve"> </w:t>
      </w:r>
      <w:r w:rsidR="00DD3CC6">
        <w:t xml:space="preserve">в поисковых системах Яндекс и </w:t>
      </w:r>
      <w:r w:rsidR="00DD3CC6">
        <w:rPr>
          <w:lang w:val="en-US"/>
        </w:rPr>
        <w:t>Google</w:t>
      </w:r>
      <w:r w:rsidR="00DD3CC6">
        <w:t xml:space="preserve"> на основании сервисов «Яндекс Метрика» и «</w:t>
      </w:r>
      <w:r w:rsidR="00DD3CC6">
        <w:rPr>
          <w:lang w:val="en-US"/>
        </w:rPr>
        <w:t>Google</w:t>
      </w:r>
      <w:r w:rsidR="00DD3CC6" w:rsidRPr="00DD3CC6">
        <w:t xml:space="preserve"> </w:t>
      </w:r>
      <w:r w:rsidR="001E5236">
        <w:rPr>
          <w:lang w:val="en-US"/>
        </w:rPr>
        <w:t>Analytics</w:t>
      </w:r>
      <w:r w:rsidR="00DD3CC6">
        <w:t>»</w:t>
      </w:r>
      <w:r w:rsidR="000B5661">
        <w:t xml:space="preserve"> на момент заключения настоящего договора</w:t>
      </w:r>
      <w:r w:rsidR="00DD3CC6" w:rsidRPr="004B59B7">
        <w:t>:</w:t>
      </w:r>
    </w:p>
    <w:p w:rsidR="00DD3CC6" w:rsidRDefault="00DD3CC6" w:rsidP="00DD3CC6"/>
    <w:p w:rsidR="00353F73" w:rsidRPr="00762CB3" w:rsidRDefault="00353F73" w:rsidP="00DD3CC6">
      <w:r>
        <w:t>Статистика сервиса «Яндекс Метрика»</w:t>
      </w:r>
      <w:r w:rsidRPr="00762CB3">
        <w:t>:</w:t>
      </w:r>
    </w:p>
    <w:p w:rsidR="00B62204" w:rsidRDefault="00B62204" w:rsidP="00DD3CC6">
      <w:r>
        <w:t xml:space="preserve">Статистика за месяц (с </w:t>
      </w:r>
      <w:r w:rsidR="00415309" w:rsidRPr="00415309">
        <w:rPr>
          <w:highlight w:val="yellow"/>
        </w:rPr>
        <w:t>_______</w:t>
      </w:r>
      <w:r w:rsidR="00415309">
        <w:t xml:space="preserve"> </w:t>
      </w:r>
      <w:r>
        <w:t xml:space="preserve">по </w:t>
      </w:r>
      <w:r w:rsidR="00415309" w:rsidRPr="00415309">
        <w:rPr>
          <w:highlight w:val="yellow"/>
        </w:rPr>
        <w:t>________</w:t>
      </w:r>
      <w:r w:rsidR="00415309">
        <w:t xml:space="preserve"> </w:t>
      </w:r>
      <w:r>
        <w:t xml:space="preserve">2018 г.) – </w:t>
      </w:r>
      <w:r w:rsidR="00415309" w:rsidRPr="00415309">
        <w:rPr>
          <w:highlight w:val="yellow"/>
        </w:rPr>
        <w:t>_____________</w:t>
      </w:r>
      <w:r>
        <w:t xml:space="preserve"> посетителя</w:t>
      </w:r>
    </w:p>
    <w:p w:rsidR="003E4DA4" w:rsidRDefault="00B62204" w:rsidP="00B62204">
      <w:r>
        <w:t xml:space="preserve">Статистика за квартал (с </w:t>
      </w:r>
      <w:r w:rsidR="00415309" w:rsidRPr="00415309">
        <w:rPr>
          <w:highlight w:val="yellow"/>
        </w:rPr>
        <w:t>________</w:t>
      </w:r>
      <w:r w:rsidR="00415309">
        <w:t xml:space="preserve"> </w:t>
      </w:r>
      <w:r>
        <w:t xml:space="preserve">по </w:t>
      </w:r>
      <w:r w:rsidR="00415309" w:rsidRPr="00415309">
        <w:rPr>
          <w:highlight w:val="yellow"/>
        </w:rPr>
        <w:t>________</w:t>
      </w:r>
      <w:r>
        <w:t xml:space="preserve"> 2018 г.) –</w:t>
      </w:r>
      <w:r w:rsidR="00415309" w:rsidRPr="00415309">
        <w:rPr>
          <w:highlight w:val="yellow"/>
        </w:rPr>
        <w:t>_____________</w:t>
      </w:r>
      <w:r>
        <w:t xml:space="preserve"> посетителя</w:t>
      </w:r>
    </w:p>
    <w:p w:rsidR="00353F73" w:rsidRDefault="00353F73" w:rsidP="00B62204"/>
    <w:p w:rsidR="000424A5" w:rsidRPr="00984890" w:rsidRDefault="00353F73" w:rsidP="00B62204">
      <w:r>
        <w:t>Статистика сервиса «</w:t>
      </w:r>
      <w:r>
        <w:rPr>
          <w:lang w:val="en-US"/>
        </w:rPr>
        <w:t>Google</w:t>
      </w:r>
      <w:r w:rsidRPr="00984890">
        <w:t xml:space="preserve"> </w:t>
      </w:r>
      <w:r w:rsidR="001E5236">
        <w:rPr>
          <w:lang w:val="en-US"/>
        </w:rPr>
        <w:t>Analytics</w:t>
      </w:r>
      <w:r>
        <w:t>»</w:t>
      </w:r>
      <w:r w:rsidRPr="00984890">
        <w:t>:</w:t>
      </w:r>
    </w:p>
    <w:p w:rsidR="00415309" w:rsidRDefault="00415309" w:rsidP="00415309">
      <w:r>
        <w:t xml:space="preserve">Статистика за месяц (с </w:t>
      </w:r>
      <w:r w:rsidRPr="00415309">
        <w:rPr>
          <w:highlight w:val="yellow"/>
        </w:rPr>
        <w:t>_______</w:t>
      </w:r>
      <w:r>
        <w:t xml:space="preserve"> по </w:t>
      </w:r>
      <w:r w:rsidRPr="00415309">
        <w:rPr>
          <w:highlight w:val="yellow"/>
        </w:rPr>
        <w:t>________</w:t>
      </w:r>
      <w:r>
        <w:t xml:space="preserve"> 2018 г.) – </w:t>
      </w:r>
      <w:r w:rsidRPr="00415309">
        <w:rPr>
          <w:highlight w:val="yellow"/>
        </w:rPr>
        <w:t>_____________</w:t>
      </w:r>
      <w:r>
        <w:t xml:space="preserve"> посетителя</w:t>
      </w:r>
    </w:p>
    <w:p w:rsidR="00415309" w:rsidRDefault="00415309" w:rsidP="00415309">
      <w:r>
        <w:t xml:space="preserve">Статистика за квартал (с </w:t>
      </w:r>
      <w:r w:rsidRPr="00415309">
        <w:rPr>
          <w:highlight w:val="yellow"/>
        </w:rPr>
        <w:t>________</w:t>
      </w:r>
      <w:r>
        <w:t xml:space="preserve"> по </w:t>
      </w:r>
      <w:r w:rsidRPr="00415309">
        <w:rPr>
          <w:highlight w:val="yellow"/>
        </w:rPr>
        <w:t>________</w:t>
      </w:r>
      <w:r>
        <w:t xml:space="preserve"> 2018 г.) –</w:t>
      </w:r>
      <w:r w:rsidRPr="00415309">
        <w:rPr>
          <w:highlight w:val="yellow"/>
        </w:rPr>
        <w:t>_____________</w:t>
      </w:r>
      <w:r>
        <w:t xml:space="preserve"> посетителя</w:t>
      </w:r>
    </w:p>
    <w:p w:rsidR="00353F73" w:rsidRDefault="00353F73" w:rsidP="00353F73"/>
    <w:p w:rsidR="00353F73" w:rsidRDefault="002643ED" w:rsidP="00353F73">
      <w:r>
        <w:t>За окончательный результат, по сог</w:t>
      </w:r>
      <w:r w:rsidR="00345215">
        <w:t xml:space="preserve">ласованию сторон, принимается– </w:t>
      </w:r>
      <w:r w:rsidR="00345215" w:rsidRPr="00345215">
        <w:rPr>
          <w:highlight w:val="yellow"/>
        </w:rPr>
        <w:t>____________</w:t>
      </w:r>
      <w:r>
        <w:t xml:space="preserve"> посетителей в месяц на </w:t>
      </w:r>
      <w:r w:rsidR="00345215" w:rsidRPr="00345215">
        <w:rPr>
          <w:highlight w:val="yellow"/>
        </w:rPr>
        <w:t>_____________</w:t>
      </w:r>
      <w:r>
        <w:t xml:space="preserve"> года</w:t>
      </w:r>
    </w:p>
    <w:p w:rsidR="00912CA9" w:rsidRDefault="00912CA9" w:rsidP="00353F73"/>
    <w:p w:rsidR="00912CA9" w:rsidRDefault="00912CA9" w:rsidP="00353F73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4127"/>
      </w:tblGrid>
      <w:tr w:rsidR="00912CA9" w:rsidRPr="004F38FC" w:rsidTr="002E74A7">
        <w:trPr>
          <w:trHeight w:val="493"/>
        </w:trPr>
        <w:tc>
          <w:tcPr>
            <w:tcW w:w="5812" w:type="dxa"/>
            <w:shd w:val="clear" w:color="auto" w:fill="FFFFFF"/>
          </w:tcPr>
          <w:p w:rsidR="00912CA9" w:rsidRPr="004F38FC" w:rsidRDefault="00912CA9" w:rsidP="00912CA9">
            <w:pPr>
              <w:widowControl w:val="0"/>
              <w:tabs>
                <w:tab w:val="left" w:pos="10366"/>
              </w:tabs>
              <w:autoSpaceDE w:val="0"/>
              <w:snapToGrid w:val="0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4F38FC">
              <w:rPr>
                <w:rFonts w:ascii="Times New Roman CYR" w:hAnsi="Times New Roman CYR" w:cs="Times New Roman CYR"/>
                <w:b/>
                <w:color w:val="000000"/>
              </w:rPr>
              <w:t>Заказчик</w:t>
            </w:r>
          </w:p>
          <w:p w:rsidR="00912CA9" w:rsidRPr="004F38FC" w:rsidRDefault="00912CA9" w:rsidP="00912CA9">
            <w:pPr>
              <w:widowControl w:val="0"/>
              <w:tabs>
                <w:tab w:val="left" w:pos="10366"/>
              </w:tabs>
              <w:autoSpaceDE w:val="0"/>
              <w:snapToGrid w:val="0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  <w:tc>
          <w:tcPr>
            <w:tcW w:w="4127" w:type="dxa"/>
            <w:shd w:val="clear" w:color="auto" w:fill="FFFFFF"/>
          </w:tcPr>
          <w:p w:rsidR="00912CA9" w:rsidRPr="004F38FC" w:rsidRDefault="00912CA9" w:rsidP="00912CA9">
            <w:pPr>
              <w:widowControl w:val="0"/>
              <w:tabs>
                <w:tab w:val="left" w:pos="10366"/>
              </w:tabs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4F38FC">
              <w:rPr>
                <w:rFonts w:ascii="Times New Roman CYR" w:hAnsi="Times New Roman CYR" w:cs="Times New Roman CYR"/>
                <w:b/>
                <w:color w:val="000000"/>
              </w:rPr>
              <w:t>Исполнитель</w:t>
            </w:r>
          </w:p>
          <w:p w:rsidR="00912CA9" w:rsidRPr="004F38FC" w:rsidRDefault="00912CA9" w:rsidP="00912CA9">
            <w:pPr>
              <w:widowControl w:val="0"/>
              <w:tabs>
                <w:tab w:val="left" w:pos="10366"/>
              </w:tabs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</w:tr>
      <w:tr w:rsidR="00912CA9" w:rsidTr="002E74A7">
        <w:tc>
          <w:tcPr>
            <w:tcW w:w="5812" w:type="dxa"/>
            <w:shd w:val="clear" w:color="auto" w:fill="FFFFFF"/>
          </w:tcPr>
          <w:p w:rsidR="00912CA9" w:rsidRPr="00912CA9" w:rsidRDefault="00912CA9" w:rsidP="00345215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Генеральный директор </w:t>
            </w:r>
            <w:r w:rsidR="00345215" w:rsidRPr="00345215">
              <w:rPr>
                <w:color w:val="000000"/>
                <w:highlight w:val="yellow"/>
              </w:rPr>
              <w:t>_______________</w:t>
            </w:r>
          </w:p>
        </w:tc>
        <w:tc>
          <w:tcPr>
            <w:tcW w:w="4127" w:type="dxa"/>
            <w:shd w:val="clear" w:color="auto" w:fill="FFFFFF"/>
          </w:tcPr>
          <w:p w:rsidR="00912CA9" w:rsidRDefault="00912CA9" w:rsidP="00912CA9">
            <w:r>
              <w:t>Индивидуальный предприниматель</w:t>
            </w:r>
          </w:p>
        </w:tc>
      </w:tr>
      <w:tr w:rsidR="00912CA9" w:rsidTr="002E74A7">
        <w:tc>
          <w:tcPr>
            <w:tcW w:w="5812" w:type="dxa"/>
            <w:shd w:val="clear" w:color="auto" w:fill="FFFFFF"/>
          </w:tcPr>
          <w:p w:rsidR="00912CA9" w:rsidRDefault="00912CA9" w:rsidP="00912CA9">
            <w:pPr>
              <w:pStyle w:val="1"/>
              <w:snapToGrid w:val="0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4F38FC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softHyphen/>
            </w:r>
          </w:p>
          <w:p w:rsidR="00912CA9" w:rsidRPr="00912CA9" w:rsidRDefault="00912CA9" w:rsidP="00912CA9"/>
          <w:p w:rsidR="00912CA9" w:rsidRPr="00DD3CC6" w:rsidRDefault="00912CA9" w:rsidP="00912CA9">
            <w:r w:rsidRPr="004F38FC">
              <w:rPr>
                <w:b/>
              </w:rPr>
              <w:t>________</w:t>
            </w:r>
            <w:r>
              <w:rPr>
                <w:b/>
              </w:rPr>
              <w:t>___________</w:t>
            </w:r>
            <w:r w:rsidRPr="004F38FC">
              <w:rPr>
                <w:b/>
              </w:rPr>
              <w:t>___</w:t>
            </w:r>
            <w:r>
              <w:t xml:space="preserve"> </w:t>
            </w:r>
            <w:r w:rsidR="00345215" w:rsidRPr="00345215">
              <w:rPr>
                <w:highlight w:val="yellow"/>
              </w:rPr>
              <w:t>_____________</w:t>
            </w:r>
          </w:p>
          <w:p w:rsidR="00912CA9" w:rsidRPr="00B12730" w:rsidRDefault="00912CA9" w:rsidP="00912CA9">
            <w:pPr>
              <w:pStyle w:val="1"/>
              <w:snapToGrid w:val="0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</w:p>
          <w:p w:rsidR="00912CA9" w:rsidRPr="004F38FC" w:rsidRDefault="00912CA9" w:rsidP="00912CA9">
            <w:pPr>
              <w:pStyle w:val="1"/>
              <w:numPr>
                <w:ilvl w:val="3"/>
                <w:numId w:val="1"/>
              </w:numPr>
              <w:snapToGrid w:val="0"/>
              <w:jc w:val="center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4F38FC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М.П.</w:t>
            </w:r>
          </w:p>
        </w:tc>
        <w:tc>
          <w:tcPr>
            <w:tcW w:w="4127" w:type="dxa"/>
            <w:shd w:val="clear" w:color="auto" w:fill="FFFFFF"/>
          </w:tcPr>
          <w:p w:rsidR="00912CA9" w:rsidRDefault="00912CA9" w:rsidP="00912CA9">
            <w:pPr>
              <w:widowControl w:val="0"/>
              <w:tabs>
                <w:tab w:val="left" w:pos="10366"/>
              </w:tabs>
              <w:autoSpaceDE w:val="0"/>
              <w:snapToGri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912CA9" w:rsidRDefault="00912CA9" w:rsidP="00912CA9">
            <w:pPr>
              <w:widowControl w:val="0"/>
              <w:tabs>
                <w:tab w:val="left" w:pos="10366"/>
              </w:tabs>
              <w:autoSpaceDE w:val="0"/>
              <w:snapToGri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912CA9" w:rsidRDefault="00912CA9" w:rsidP="00912CA9">
            <w:pPr>
              <w:widowControl w:val="0"/>
              <w:tabs>
                <w:tab w:val="left" w:pos="10366"/>
              </w:tabs>
              <w:autoSpaceDE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_________________ Имангулов А.А.</w:t>
            </w:r>
          </w:p>
          <w:p w:rsidR="00912CA9" w:rsidRDefault="00912CA9" w:rsidP="00912CA9">
            <w:pPr>
              <w:widowControl w:val="0"/>
              <w:tabs>
                <w:tab w:val="left" w:pos="10366"/>
              </w:tabs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12CA9" w:rsidRDefault="00912CA9" w:rsidP="00912CA9">
            <w:pPr>
              <w:widowControl w:val="0"/>
              <w:tabs>
                <w:tab w:val="left" w:pos="10366"/>
              </w:tabs>
              <w:autoSpaceDE w:val="0"/>
              <w:ind w:left="1440"/>
              <w:jc w:val="center"/>
            </w:pPr>
            <w:r>
              <w:t>М.П.</w:t>
            </w:r>
          </w:p>
        </w:tc>
      </w:tr>
    </w:tbl>
    <w:p w:rsidR="00353F73" w:rsidRDefault="00353F73" w:rsidP="00353F73"/>
    <w:p w:rsidR="000424A5" w:rsidRDefault="000424A5" w:rsidP="00B62204"/>
    <w:p w:rsidR="000424A5" w:rsidRPr="006C25BA" w:rsidRDefault="000424A5" w:rsidP="00B62204"/>
    <w:p w:rsidR="00B62204" w:rsidRDefault="00B62204" w:rsidP="00B62204"/>
    <w:p w:rsidR="00B62204" w:rsidRPr="00B62204" w:rsidRDefault="00B62204" w:rsidP="00B62204"/>
    <w:p w:rsidR="00DD3CC6" w:rsidRDefault="00DD3CC6" w:rsidP="004B59B7">
      <w:pPr>
        <w:jc w:val="both"/>
        <w:rPr>
          <w:sz w:val="20"/>
          <w:szCs w:val="20"/>
        </w:rPr>
      </w:pPr>
    </w:p>
    <w:sectPr w:rsidR="00DD3CC6" w:rsidSect="00643500">
      <w:pgSz w:w="12240" w:h="15840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5A"/>
    <w:rsid w:val="00017638"/>
    <w:rsid w:val="000424A5"/>
    <w:rsid w:val="00066023"/>
    <w:rsid w:val="00072614"/>
    <w:rsid w:val="00083C22"/>
    <w:rsid w:val="00086FAE"/>
    <w:rsid w:val="00091E70"/>
    <w:rsid w:val="000B444C"/>
    <w:rsid w:val="000B5661"/>
    <w:rsid w:val="000D3E62"/>
    <w:rsid w:val="000E029D"/>
    <w:rsid w:val="001823B0"/>
    <w:rsid w:val="00182F20"/>
    <w:rsid w:val="001878CD"/>
    <w:rsid w:val="001C4D78"/>
    <w:rsid w:val="001C4FBE"/>
    <w:rsid w:val="001E0F69"/>
    <w:rsid w:val="001E5236"/>
    <w:rsid w:val="00217CA2"/>
    <w:rsid w:val="002603FF"/>
    <w:rsid w:val="002643ED"/>
    <w:rsid w:val="002C798F"/>
    <w:rsid w:val="002E300E"/>
    <w:rsid w:val="002E74A7"/>
    <w:rsid w:val="002E7755"/>
    <w:rsid w:val="003004C7"/>
    <w:rsid w:val="00300F5F"/>
    <w:rsid w:val="00312600"/>
    <w:rsid w:val="00325D6B"/>
    <w:rsid w:val="003450DA"/>
    <w:rsid w:val="00345215"/>
    <w:rsid w:val="00353F73"/>
    <w:rsid w:val="003741EB"/>
    <w:rsid w:val="00387F48"/>
    <w:rsid w:val="00395155"/>
    <w:rsid w:val="003A5E42"/>
    <w:rsid w:val="003D4118"/>
    <w:rsid w:val="003E243B"/>
    <w:rsid w:val="003E3785"/>
    <w:rsid w:val="003E4DA4"/>
    <w:rsid w:val="003F3BD6"/>
    <w:rsid w:val="00401FCC"/>
    <w:rsid w:val="004102A1"/>
    <w:rsid w:val="004123F9"/>
    <w:rsid w:val="0041261C"/>
    <w:rsid w:val="00415309"/>
    <w:rsid w:val="00426383"/>
    <w:rsid w:val="00437919"/>
    <w:rsid w:val="004413CF"/>
    <w:rsid w:val="00445D80"/>
    <w:rsid w:val="00476D4B"/>
    <w:rsid w:val="00481992"/>
    <w:rsid w:val="004A79E7"/>
    <w:rsid w:val="004B59B7"/>
    <w:rsid w:val="004D5D8B"/>
    <w:rsid w:val="004E0C1A"/>
    <w:rsid w:val="004E2BB9"/>
    <w:rsid w:val="004E6E87"/>
    <w:rsid w:val="004F23CB"/>
    <w:rsid w:val="004F38FC"/>
    <w:rsid w:val="00527F1D"/>
    <w:rsid w:val="00542312"/>
    <w:rsid w:val="0055736D"/>
    <w:rsid w:val="0056107F"/>
    <w:rsid w:val="00563CCC"/>
    <w:rsid w:val="00567D73"/>
    <w:rsid w:val="005725E9"/>
    <w:rsid w:val="0059010F"/>
    <w:rsid w:val="005B321C"/>
    <w:rsid w:val="005B4CEC"/>
    <w:rsid w:val="005C615F"/>
    <w:rsid w:val="005E069A"/>
    <w:rsid w:val="005E4148"/>
    <w:rsid w:val="005E5B77"/>
    <w:rsid w:val="00643500"/>
    <w:rsid w:val="00645C12"/>
    <w:rsid w:val="0067233B"/>
    <w:rsid w:val="00683F33"/>
    <w:rsid w:val="006948F9"/>
    <w:rsid w:val="00695DBE"/>
    <w:rsid w:val="006A6613"/>
    <w:rsid w:val="006C0B82"/>
    <w:rsid w:val="006C25BA"/>
    <w:rsid w:val="006C4445"/>
    <w:rsid w:val="007040B4"/>
    <w:rsid w:val="00706F49"/>
    <w:rsid w:val="00710B0E"/>
    <w:rsid w:val="0071669B"/>
    <w:rsid w:val="00735E3A"/>
    <w:rsid w:val="00762CB3"/>
    <w:rsid w:val="00766303"/>
    <w:rsid w:val="007927D7"/>
    <w:rsid w:val="007B52F3"/>
    <w:rsid w:val="007D18E7"/>
    <w:rsid w:val="007D5530"/>
    <w:rsid w:val="007D633A"/>
    <w:rsid w:val="007F08B8"/>
    <w:rsid w:val="00817AA0"/>
    <w:rsid w:val="00824F5A"/>
    <w:rsid w:val="00833820"/>
    <w:rsid w:val="00836DBF"/>
    <w:rsid w:val="00842C45"/>
    <w:rsid w:val="00850C45"/>
    <w:rsid w:val="0087209E"/>
    <w:rsid w:val="00872CAC"/>
    <w:rsid w:val="008B4F8C"/>
    <w:rsid w:val="008E1FFA"/>
    <w:rsid w:val="008F0FC5"/>
    <w:rsid w:val="00911713"/>
    <w:rsid w:val="00912CA9"/>
    <w:rsid w:val="00915CA8"/>
    <w:rsid w:val="009329F9"/>
    <w:rsid w:val="00944E5C"/>
    <w:rsid w:val="009838EB"/>
    <w:rsid w:val="00984890"/>
    <w:rsid w:val="009B43AB"/>
    <w:rsid w:val="009F635A"/>
    <w:rsid w:val="00A00849"/>
    <w:rsid w:val="00A404F8"/>
    <w:rsid w:val="00A92B1A"/>
    <w:rsid w:val="00AB2218"/>
    <w:rsid w:val="00AC4D54"/>
    <w:rsid w:val="00AD0345"/>
    <w:rsid w:val="00AD150D"/>
    <w:rsid w:val="00AD7107"/>
    <w:rsid w:val="00AE2A57"/>
    <w:rsid w:val="00B005C4"/>
    <w:rsid w:val="00B017DC"/>
    <w:rsid w:val="00B03A9B"/>
    <w:rsid w:val="00B04BEE"/>
    <w:rsid w:val="00B12730"/>
    <w:rsid w:val="00B15F16"/>
    <w:rsid w:val="00B44306"/>
    <w:rsid w:val="00B4437D"/>
    <w:rsid w:val="00B62204"/>
    <w:rsid w:val="00B83FB2"/>
    <w:rsid w:val="00B96157"/>
    <w:rsid w:val="00BA2D58"/>
    <w:rsid w:val="00BA3E4F"/>
    <w:rsid w:val="00BC0EDE"/>
    <w:rsid w:val="00BC6D70"/>
    <w:rsid w:val="00BD427F"/>
    <w:rsid w:val="00BD6A0D"/>
    <w:rsid w:val="00BE022D"/>
    <w:rsid w:val="00BF4CA3"/>
    <w:rsid w:val="00C03114"/>
    <w:rsid w:val="00C056FD"/>
    <w:rsid w:val="00C12C44"/>
    <w:rsid w:val="00C30919"/>
    <w:rsid w:val="00C41A2E"/>
    <w:rsid w:val="00C4447B"/>
    <w:rsid w:val="00C5022D"/>
    <w:rsid w:val="00C60CE2"/>
    <w:rsid w:val="00C63185"/>
    <w:rsid w:val="00C70923"/>
    <w:rsid w:val="00C76299"/>
    <w:rsid w:val="00C91893"/>
    <w:rsid w:val="00CD72D8"/>
    <w:rsid w:val="00CF2A50"/>
    <w:rsid w:val="00D165C5"/>
    <w:rsid w:val="00D21848"/>
    <w:rsid w:val="00D23764"/>
    <w:rsid w:val="00D47549"/>
    <w:rsid w:val="00D769CF"/>
    <w:rsid w:val="00D810E4"/>
    <w:rsid w:val="00DC3A98"/>
    <w:rsid w:val="00DC4C9F"/>
    <w:rsid w:val="00DD3CC6"/>
    <w:rsid w:val="00DD6229"/>
    <w:rsid w:val="00DE209C"/>
    <w:rsid w:val="00E307EB"/>
    <w:rsid w:val="00E53527"/>
    <w:rsid w:val="00E6464C"/>
    <w:rsid w:val="00E64B23"/>
    <w:rsid w:val="00E8433C"/>
    <w:rsid w:val="00E92525"/>
    <w:rsid w:val="00EC6C88"/>
    <w:rsid w:val="00ED2033"/>
    <w:rsid w:val="00EE3858"/>
    <w:rsid w:val="00F30D9B"/>
    <w:rsid w:val="00F34ED4"/>
    <w:rsid w:val="00F46EA3"/>
    <w:rsid w:val="00F52AD3"/>
    <w:rsid w:val="00F61229"/>
    <w:rsid w:val="00F613DF"/>
    <w:rsid w:val="00F8284E"/>
    <w:rsid w:val="00F86803"/>
    <w:rsid w:val="00F86A3A"/>
    <w:rsid w:val="00F874F7"/>
    <w:rsid w:val="00FA3212"/>
    <w:rsid w:val="00FB1EF2"/>
    <w:rsid w:val="00FD7FBF"/>
    <w:rsid w:val="00F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078EE3C-1CE7-4064-9AE9-056C6E27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A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ascii="Arial" w:hAnsi="Arial"/>
      <w:b/>
      <w:sz w:val="32"/>
      <w:szCs w:val="20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 CYR" w:hAnsi="Times New Roman CYR" w:cs="Times New Roman CYR"/>
    </w:rPr>
  </w:style>
  <w:style w:type="character" w:customStyle="1" w:styleId="WW8NumSt2z0">
    <w:name w:val="WW8NumSt2z0"/>
    <w:rPr>
      <w:rFonts w:ascii="Times New Roman CYR" w:hAnsi="Times New Roman CYR" w:cs="Times New Roman CYR"/>
    </w:rPr>
  </w:style>
  <w:style w:type="character" w:customStyle="1" w:styleId="WW8NumSt3z0">
    <w:name w:val="WW8NumSt3z0"/>
    <w:rPr>
      <w:rFonts w:ascii="Times New Roman CYR" w:hAnsi="Times New Roman CYR" w:cs="Times New Roman CYR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C27C4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nnn">
    <w:name w:val="nnn"/>
    <w:basedOn w:val="a"/>
    <w:rPr>
      <w:sz w:val="20"/>
      <w:szCs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apple-converted-space">
    <w:name w:val="apple-converted-space"/>
    <w:rsid w:val="00083C22"/>
  </w:style>
  <w:style w:type="character" w:customStyle="1" w:styleId="10">
    <w:name w:val="Заголовок 1 Знак"/>
    <w:link w:val="1"/>
    <w:rsid w:val="00912CA9"/>
    <w:rPr>
      <w:rFonts w:ascii="Arial" w:hAnsi="Arial"/>
      <w:b/>
      <w:sz w:val="32"/>
      <w:u w:val="single"/>
      <w:lang w:eastAsia="ar-SA"/>
    </w:rPr>
  </w:style>
  <w:style w:type="table" w:styleId="a9">
    <w:name w:val="Table Grid"/>
    <w:basedOn w:val="a1"/>
    <w:uiPriority w:val="59"/>
    <w:rsid w:val="0041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" TargetMode="External"/><Relationship Id="rId5" Type="http://schemas.openxmlformats.org/officeDocument/2006/relationships/hyperlink" Target="http://www.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</vt:lpstr>
    </vt:vector>
  </TitlesOfParts>
  <Company>Эксти</Company>
  <LinksUpToDate>false</LinksUpToDate>
  <CharactersWithSpaces>12491</CharactersWithSpaces>
  <SharedDoc>false</SharedDoc>
  <HLinks>
    <vt:vector size="12" baseType="variant">
      <vt:variant>
        <vt:i4>2162739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131167</vt:i4>
      </vt:variant>
      <vt:variant>
        <vt:i4>0</vt:i4>
      </vt:variant>
      <vt:variant>
        <vt:i4>0</vt:i4>
      </vt:variant>
      <vt:variant>
        <vt:i4>5</vt:i4>
      </vt:variant>
      <vt:variant>
        <vt:lpwstr>http://www.yandex.ru/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subject/>
  <dc:creator>Игорь Дудин</dc:creator>
  <cp:keywords/>
  <cp:lastModifiedBy>Artur</cp:lastModifiedBy>
  <cp:revision>2</cp:revision>
  <cp:lastPrinted>2009-08-28T11:47:00Z</cp:lastPrinted>
  <dcterms:created xsi:type="dcterms:W3CDTF">2018-06-14T09:19:00Z</dcterms:created>
  <dcterms:modified xsi:type="dcterms:W3CDTF">2018-06-14T09:19:00Z</dcterms:modified>
</cp:coreProperties>
</file>